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4560" w14:textId="71DDD5A2" w:rsidR="003A7E17" w:rsidRPr="00097E88" w:rsidRDefault="00DB273E" w:rsidP="003A7E17">
      <w:pPr>
        <w:rPr>
          <w:b/>
          <w:bCs/>
          <w:color w:val="000000" w:themeColor="text1"/>
          <w:sz w:val="32"/>
          <w:szCs w:val="32"/>
        </w:rPr>
      </w:pPr>
      <w:r w:rsidRPr="00FE7E40">
        <w:rPr>
          <w:rFonts w:cstheme="minorHAnsi"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03EF1AE1" wp14:editId="1DC14FDE">
            <wp:simplePos x="0" y="0"/>
            <wp:positionH relativeFrom="page">
              <wp:posOffset>6159858</wp:posOffset>
            </wp:positionH>
            <wp:positionV relativeFrom="page">
              <wp:posOffset>410908</wp:posOffset>
            </wp:positionV>
            <wp:extent cx="962660" cy="956310"/>
            <wp:effectExtent l="0" t="0" r="0" b="0"/>
            <wp:wrapNone/>
            <wp:docPr id="1" name="image1.jpeg" descr="Ein Bild, das Text, ClipAr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in Bild, das Text, ClipArt, Visitenkarte enthält.&#10;&#10;Automatisch generierte Beschreibu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8F6">
        <w:rPr>
          <w:b/>
          <w:bCs/>
          <w:color w:val="000000" w:themeColor="text1"/>
          <w:sz w:val="32"/>
          <w:szCs w:val="32"/>
        </w:rPr>
        <w:t xml:space="preserve">Milano und </w:t>
      </w:r>
      <w:proofErr w:type="spellStart"/>
      <w:r w:rsidR="005238F6">
        <w:rPr>
          <w:b/>
          <w:bCs/>
          <w:color w:val="000000" w:themeColor="text1"/>
          <w:sz w:val="32"/>
          <w:szCs w:val="32"/>
        </w:rPr>
        <w:t>Rovigo</w:t>
      </w:r>
      <w:proofErr w:type="spellEnd"/>
      <w:r w:rsidR="005238F6">
        <w:rPr>
          <w:b/>
          <w:bCs/>
          <w:color w:val="000000" w:themeColor="text1"/>
          <w:sz w:val="32"/>
          <w:szCs w:val="32"/>
        </w:rPr>
        <w:t xml:space="preserve"> bringen Urlaub</w:t>
      </w:r>
      <w:r w:rsidR="00A61430">
        <w:rPr>
          <w:b/>
          <w:bCs/>
          <w:color w:val="000000" w:themeColor="text1"/>
          <w:sz w:val="32"/>
          <w:szCs w:val="32"/>
        </w:rPr>
        <w:t>sflair</w:t>
      </w:r>
      <w:r w:rsidR="005238F6">
        <w:rPr>
          <w:b/>
          <w:bCs/>
          <w:color w:val="000000" w:themeColor="text1"/>
          <w:sz w:val="32"/>
          <w:szCs w:val="32"/>
        </w:rPr>
        <w:t xml:space="preserve"> auf den Tisch </w:t>
      </w:r>
    </w:p>
    <w:p w14:paraId="7D2834FC" w14:textId="56135B8E" w:rsidR="003A7E17" w:rsidRPr="00097E88" w:rsidRDefault="005238F6" w:rsidP="003A7E1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Handgeformtes Steinzeug-Geschirr von formano</w:t>
      </w:r>
    </w:p>
    <w:p w14:paraId="27BEB548" w14:textId="77777777" w:rsidR="0019346E" w:rsidRPr="004D47C9" w:rsidRDefault="0019346E">
      <w:pPr>
        <w:rPr>
          <w:highlight w:val="yellow"/>
        </w:rPr>
      </w:pPr>
    </w:p>
    <w:p w14:paraId="5A3D5E2D" w14:textId="22D28B08" w:rsidR="0019346E" w:rsidRDefault="0023348A" w:rsidP="00324870">
      <w:pPr>
        <w:spacing w:line="360" w:lineRule="auto"/>
      </w:pPr>
      <w:r>
        <w:t xml:space="preserve">Ob </w:t>
      </w:r>
      <w:r w:rsidR="00693B20">
        <w:t xml:space="preserve">Frühstück mit der ganzen Familie oder Dinner zu zweit: die neuen Steinzeug-Geschirrserien Milano und </w:t>
      </w:r>
      <w:proofErr w:type="spellStart"/>
      <w:r w:rsidR="00693B20">
        <w:t>Rovigo</w:t>
      </w:r>
      <w:proofErr w:type="spellEnd"/>
      <w:r w:rsidR="00693B20">
        <w:t xml:space="preserve"> von </w:t>
      </w:r>
      <w:proofErr w:type="spellStart"/>
      <w:r w:rsidR="00693B20">
        <w:t>formano</w:t>
      </w:r>
      <w:proofErr w:type="spellEnd"/>
      <w:r w:rsidR="00693B20">
        <w:t xml:space="preserve"> machen den liebevoll gedeckten Tisch zum Kinderspiel. In </w:t>
      </w:r>
      <w:proofErr w:type="spellStart"/>
      <w:r w:rsidR="00693B20">
        <w:t>Organic</w:t>
      </w:r>
      <w:proofErr w:type="spellEnd"/>
      <w:r w:rsidR="00693B20">
        <w:t>-Grün (</w:t>
      </w:r>
      <w:proofErr w:type="spellStart"/>
      <w:r w:rsidR="00693B20">
        <w:t>Rovigo</w:t>
      </w:r>
      <w:proofErr w:type="spellEnd"/>
      <w:r w:rsidR="00693B20">
        <w:t xml:space="preserve">) und Creme-Blau (Milano) </w:t>
      </w:r>
      <w:r w:rsidR="008A3909">
        <w:t>zaubern</w:t>
      </w:r>
      <w:r w:rsidR="00693B20">
        <w:t xml:space="preserve"> die handgefertigten </w:t>
      </w:r>
      <w:r w:rsidR="00201D66">
        <w:t xml:space="preserve">Geschirrserien </w:t>
      </w:r>
      <w:r w:rsidR="00877F84">
        <w:t xml:space="preserve">im Nu </w:t>
      </w:r>
      <w:r w:rsidR="00201D66">
        <w:t xml:space="preserve">wunderschöne Akzente – und das zu jeder Tageszeit. </w:t>
      </w:r>
    </w:p>
    <w:p w14:paraId="3934689E" w14:textId="77777777" w:rsidR="00693B20" w:rsidRDefault="00693B20" w:rsidP="00324870">
      <w:pPr>
        <w:spacing w:line="360" w:lineRule="auto"/>
      </w:pPr>
    </w:p>
    <w:p w14:paraId="2A9E3F94" w14:textId="4D8C4024" w:rsidR="00693B20" w:rsidRDefault="00C379C6" w:rsidP="00324870">
      <w:pPr>
        <w:spacing w:line="360" w:lineRule="auto"/>
      </w:pPr>
      <w:r>
        <w:t xml:space="preserve">Das Steinzeug-Geschirr von formano setzt </w:t>
      </w:r>
      <w:r w:rsidR="008A3909">
        <w:t xml:space="preserve">dabei </w:t>
      </w:r>
      <w:r>
        <w:t xml:space="preserve">direkt auf mehrere Highlights: Denn jedes Teil ist ein echtes Unikat! </w:t>
      </w:r>
      <w:r w:rsidR="00CF0A2C">
        <w:t>Mit</w:t>
      </w:r>
      <w:r>
        <w:t xml:space="preserve"> einer Reaktionsglasur veredelt </w:t>
      </w:r>
      <w:r w:rsidR="00950874">
        <w:t>hat</w:t>
      </w:r>
      <w:r>
        <w:t xml:space="preserve"> jedes Stück </w:t>
      </w:r>
      <w:r w:rsidR="00677EC2">
        <w:t>seinen eigenen Charakter</w:t>
      </w:r>
      <w:r>
        <w:t xml:space="preserve">. Von der organischen Form des Randes über den </w:t>
      </w:r>
      <w:proofErr w:type="spellStart"/>
      <w:r>
        <w:t>Dripping</w:t>
      </w:r>
      <w:proofErr w:type="spellEnd"/>
      <w:r>
        <w:t>-Effekt bei den Bechern bis hin zu den verschieden gefärbten Flächen auf Tellern und Schüsseln</w:t>
      </w:r>
      <w:r w:rsidR="008A3909">
        <w:t xml:space="preserve"> gibt es viele Ähnlichkeiten</w:t>
      </w:r>
      <w:r w:rsidR="00505172">
        <w:t>,</w:t>
      </w:r>
      <w:r w:rsidR="008A3909">
        <w:t xml:space="preserve"> aber keine genauen Wiederholungen</w:t>
      </w:r>
      <w:r>
        <w:t xml:space="preserve">. </w:t>
      </w:r>
    </w:p>
    <w:p w14:paraId="505E39DC" w14:textId="77777777" w:rsidR="00042F0A" w:rsidRDefault="00042F0A" w:rsidP="00324870">
      <w:pPr>
        <w:spacing w:line="360" w:lineRule="auto"/>
      </w:pPr>
    </w:p>
    <w:p w14:paraId="49DE9C44" w14:textId="5F298C5E" w:rsidR="00042F0A" w:rsidRDefault="00211EEA" w:rsidP="00324870">
      <w:pPr>
        <w:spacing w:line="360" w:lineRule="auto"/>
      </w:pPr>
      <w:r>
        <w:t>Eine weitere</w:t>
      </w:r>
      <w:r w:rsidR="008A3909">
        <w:t xml:space="preserve"> Besonderheit ist die Formv</w:t>
      </w:r>
      <w:r>
        <w:t xml:space="preserve">ielfalt </w:t>
      </w:r>
      <w:r w:rsidR="008A3909">
        <w:t xml:space="preserve">dieser Serien. Verschiedene Tellergrößen für Frühstück und warme Speisen sowie Müsli und Suppen ermöglichen </w:t>
      </w:r>
      <w:proofErr w:type="gramStart"/>
      <w:r w:rsidR="008A3909">
        <w:t>tolle</w:t>
      </w:r>
      <w:proofErr w:type="gramEnd"/>
      <w:r w:rsidR="008A3909">
        <w:t xml:space="preserve"> Gedecke. Hinzu kommen diverse Servierschalen sowie die henkellosen Kaffee- und Espressobecher, die sich auch zum Servieren von Desserts oder Dips eignen. </w:t>
      </w:r>
    </w:p>
    <w:p w14:paraId="2A8B21EB" w14:textId="77777777" w:rsidR="008A3909" w:rsidRDefault="008A3909" w:rsidP="00324870">
      <w:pPr>
        <w:spacing w:line="360" w:lineRule="auto"/>
      </w:pPr>
    </w:p>
    <w:p w14:paraId="7C1DB364" w14:textId="18858776" w:rsidR="00042F0A" w:rsidRDefault="008A3909" w:rsidP="00324870">
      <w:pPr>
        <w:spacing w:line="360" w:lineRule="auto"/>
      </w:pPr>
      <w:r>
        <w:t>S</w:t>
      </w:r>
      <w:r w:rsidR="006D2C50">
        <w:t xml:space="preserve">o einzigartig wie Milano und </w:t>
      </w:r>
      <w:proofErr w:type="spellStart"/>
      <w:r w:rsidR="006D2C50">
        <w:t>Rovigo</w:t>
      </w:r>
      <w:proofErr w:type="spellEnd"/>
      <w:r w:rsidR="006D2C50">
        <w:t xml:space="preserve"> sind, so perfekt sind s</w:t>
      </w:r>
      <w:r w:rsidR="00042F0A">
        <w:t xml:space="preserve">ie </w:t>
      </w:r>
      <w:r>
        <w:t xml:space="preserve">auch </w:t>
      </w:r>
      <w:r w:rsidR="00042F0A">
        <w:t>für jeden Einsatz im modernen Alltag gewappnet: Spülmaschinen- und mikrowellengeeignet sowie bis 250°C ofenfest eignen sie sich für die tägliche Nutzung ebenso wie zur Zubereitung und zum Servieren heißer Speisen</w:t>
      </w:r>
      <w:r w:rsidR="00042F0A" w:rsidRPr="00AE2047">
        <w:t xml:space="preserve">. </w:t>
      </w:r>
      <w:r w:rsidR="00877F84" w:rsidRPr="00AE2047">
        <w:t>Die Teller, Schüsseln und Schalen sind trotz der organischen Form perfekt stapelbar.</w:t>
      </w:r>
      <w:r w:rsidR="00877F84">
        <w:t xml:space="preserve"> </w:t>
      </w:r>
      <w:r>
        <w:t xml:space="preserve">Beide Serien wurden bei 800°C und 1150°C </w:t>
      </w:r>
      <w:r w:rsidR="00105989">
        <w:t xml:space="preserve">zweimal </w:t>
      </w:r>
      <w:r>
        <w:t>gebrannt</w:t>
      </w:r>
      <w:r w:rsidR="00324870">
        <w:t>.</w:t>
      </w:r>
    </w:p>
    <w:p w14:paraId="05F24BF8" w14:textId="77777777" w:rsidR="00AC2CB4" w:rsidRDefault="00AC2CB4" w:rsidP="00324870">
      <w:pPr>
        <w:spacing w:line="360" w:lineRule="auto"/>
      </w:pPr>
    </w:p>
    <w:p w14:paraId="3B5928B5" w14:textId="64F06AE7" w:rsidR="00AC2CB4" w:rsidRDefault="00AC2CB4" w:rsidP="00324870">
      <w:pPr>
        <w:spacing w:line="360" w:lineRule="auto"/>
      </w:pPr>
      <w:r>
        <w:t xml:space="preserve">Zur besseren Präsentation der Geschirrserien Milano und </w:t>
      </w:r>
      <w:proofErr w:type="spellStart"/>
      <w:r>
        <w:t>Rovigo</w:t>
      </w:r>
      <w:proofErr w:type="spellEnd"/>
      <w:r>
        <w:t xml:space="preserve"> unterstützt </w:t>
      </w:r>
      <w:proofErr w:type="spellStart"/>
      <w:r>
        <w:t>formano</w:t>
      </w:r>
      <w:proofErr w:type="spellEnd"/>
      <w:r>
        <w:t xml:space="preserve"> den Einzelhandel mit Postern und DIN A4-Aufstellern. Sie zeigen alle erhältlichen Teile sowie Ideen zum dekorativen Eindecken mit der jeweiligen Steinzeug-Serie. </w:t>
      </w:r>
    </w:p>
    <w:p w14:paraId="13F9E3DD" w14:textId="77777777" w:rsidR="00693B20" w:rsidRDefault="00693B20"/>
    <w:p w14:paraId="25D2780A" w14:textId="77777777" w:rsidR="0019346E" w:rsidRPr="00C66A92" w:rsidRDefault="0019346E" w:rsidP="00975797">
      <w:pPr>
        <w:spacing w:line="360" w:lineRule="auto"/>
        <w:rPr>
          <w:b/>
          <w:bCs/>
        </w:rPr>
      </w:pPr>
      <w:r w:rsidRPr="00C66A92">
        <w:rPr>
          <w:b/>
          <w:bCs/>
        </w:rPr>
        <w:t xml:space="preserve">Über formano </w:t>
      </w:r>
    </w:p>
    <w:p w14:paraId="1653EA48" w14:textId="4576D133" w:rsidR="0019346E" w:rsidRPr="00C66A92" w:rsidRDefault="0019346E" w:rsidP="00975797">
      <w:pPr>
        <w:spacing w:line="360" w:lineRule="auto"/>
      </w:pPr>
      <w:r w:rsidRPr="00C66A92">
        <w:t xml:space="preserve">Die Fachhandelsmarke formano gehört zum traditionsreichen Familien-Unternehmen Chr. Bollweg e. K. aus Rietberg in Westfalen. Der Vollsortimenter bietet ein breites Spektrum attraktiver und trendiger Wohnaccessoires und Geschenkartikel. Für seine verkaufsstarken </w:t>
      </w:r>
      <w:r w:rsidRPr="00C66A92">
        <w:lastRenderedPageBreak/>
        <w:t xml:space="preserve">Sortimente, die kundenorientierte Geschäftsführung und sein kulantes Reklamationsverhalten </w:t>
      </w:r>
      <w:r w:rsidR="009564BC">
        <w:t>wird</w:t>
      </w:r>
      <w:r w:rsidRPr="00C66A92">
        <w:t xml:space="preserve"> das Unternehmen </w:t>
      </w:r>
      <w:r w:rsidR="009564BC">
        <w:t>regelmäßig</w:t>
      </w:r>
      <w:r w:rsidRPr="00C66A92">
        <w:t xml:space="preserve"> </w:t>
      </w:r>
      <w:r w:rsidR="009564BC">
        <w:t>ausgezeichnet</w:t>
      </w:r>
      <w:r w:rsidRPr="00C66A92">
        <w:t>.</w:t>
      </w:r>
    </w:p>
    <w:p w14:paraId="2C4F8D0C" w14:textId="77777777" w:rsidR="0019346E" w:rsidRDefault="0019346E"/>
    <w:p w14:paraId="02E2C461" w14:textId="77777777" w:rsidR="0019346E" w:rsidRDefault="0019346E" w:rsidP="00975797">
      <w:pPr>
        <w:spacing w:line="360" w:lineRule="auto"/>
        <w:rPr>
          <w:b/>
          <w:bCs/>
        </w:rPr>
      </w:pPr>
      <w:r w:rsidRPr="00C66A92">
        <w:rPr>
          <w:b/>
          <w:bCs/>
        </w:rPr>
        <w:t>Artikelinformation</w:t>
      </w:r>
      <w:r>
        <w:rPr>
          <w:b/>
          <w:bCs/>
        </w:rPr>
        <w:t>en</w:t>
      </w:r>
    </w:p>
    <w:p w14:paraId="5094677F" w14:textId="16437D32" w:rsidR="0019346E" w:rsidRDefault="000E5D94" w:rsidP="00372BB2">
      <w:pPr>
        <w:tabs>
          <w:tab w:val="left" w:pos="4748"/>
        </w:tabs>
        <w:spacing w:line="360" w:lineRule="auto"/>
        <w:rPr>
          <w:b/>
          <w:bCs/>
        </w:rPr>
      </w:pPr>
      <w:r>
        <w:rPr>
          <w:b/>
          <w:bCs/>
        </w:rPr>
        <w:t>Frühstücksteller Ø 22 cm</w:t>
      </w:r>
      <w:r w:rsidR="00372BB2">
        <w:rPr>
          <w:b/>
          <w:bCs/>
        </w:rPr>
        <w:tab/>
      </w:r>
    </w:p>
    <w:p w14:paraId="614C5E02" w14:textId="04267F24" w:rsidR="0019346E" w:rsidRPr="003A7E17" w:rsidRDefault="00CD481A" w:rsidP="00975797">
      <w:pPr>
        <w:spacing w:line="360" w:lineRule="auto"/>
      </w:pPr>
      <w:proofErr w:type="spellStart"/>
      <w:r w:rsidRPr="003A7E17">
        <w:t>Rovigo</w:t>
      </w:r>
      <w:proofErr w:type="spellEnd"/>
      <w:r w:rsidRPr="003A7E17">
        <w:t xml:space="preserve"> – </w:t>
      </w:r>
      <w:r w:rsidR="0019346E" w:rsidRPr="003A7E17">
        <w:t xml:space="preserve">EAN </w:t>
      </w:r>
      <w:r w:rsidR="0019346E" w:rsidRPr="003A7E17">
        <w:rPr>
          <w:noProof/>
        </w:rPr>
        <w:t>4025809071132</w:t>
      </w:r>
      <w:r w:rsidR="0019346E" w:rsidRPr="003A7E17">
        <w:t xml:space="preserve">, Art.-Nr. </w:t>
      </w:r>
      <w:r w:rsidR="0019346E" w:rsidRPr="003A7E17">
        <w:rPr>
          <w:noProof/>
        </w:rPr>
        <w:t>798305</w:t>
      </w:r>
      <w:r w:rsidR="0019346E" w:rsidRPr="003A7E17">
        <w:t xml:space="preserve">, </w:t>
      </w:r>
      <w:r w:rsidR="0019346E" w:rsidRPr="003A7E17">
        <w:rPr>
          <w:noProof/>
        </w:rPr>
        <w:t>22 cm</w:t>
      </w:r>
      <w:r w:rsidR="0019346E" w:rsidRPr="003A7E17">
        <w:t xml:space="preserve">, UVP </w:t>
      </w:r>
      <w:r w:rsidR="0019346E" w:rsidRPr="003A7E17">
        <w:rPr>
          <w:noProof/>
        </w:rPr>
        <w:t>14,5</w:t>
      </w:r>
      <w:r w:rsidR="00C71A6A" w:rsidRPr="003A7E17">
        <w:rPr>
          <w:noProof/>
        </w:rPr>
        <w:t>0</w:t>
      </w:r>
      <w:r w:rsidR="0019346E" w:rsidRPr="003A7E17">
        <w:rPr>
          <w:noProof/>
        </w:rPr>
        <w:t xml:space="preserve"> </w:t>
      </w:r>
      <w:r w:rsidR="0019346E" w:rsidRPr="003A7E17">
        <w:t>€</w:t>
      </w:r>
    </w:p>
    <w:p w14:paraId="0D993F9F" w14:textId="507CD14B" w:rsidR="00B942AA" w:rsidRPr="004F59C0" w:rsidRDefault="00C71A6A" w:rsidP="00B942AA">
      <w:pPr>
        <w:spacing w:line="360" w:lineRule="auto"/>
        <w:rPr>
          <w:lang w:val="en-US"/>
        </w:rPr>
      </w:pPr>
      <w:r>
        <w:rPr>
          <w:lang w:val="en-US"/>
        </w:rPr>
        <w:t xml:space="preserve">Milano – </w:t>
      </w:r>
      <w:r w:rsidR="00B942AA" w:rsidRPr="004F59C0">
        <w:rPr>
          <w:lang w:val="en-US"/>
        </w:rPr>
        <w:t xml:space="preserve">EAN </w:t>
      </w:r>
      <w:r w:rsidR="00B942AA" w:rsidRPr="00BA5C91">
        <w:rPr>
          <w:noProof/>
          <w:lang w:val="en-US"/>
        </w:rPr>
        <w:t>4025809071217</w:t>
      </w:r>
      <w:r w:rsidR="00B942AA" w:rsidRPr="004F59C0">
        <w:rPr>
          <w:lang w:val="en-US"/>
        </w:rPr>
        <w:t xml:space="preserve">, Art.-Nr. </w:t>
      </w:r>
      <w:r w:rsidR="00B942AA" w:rsidRPr="00BA5C91">
        <w:rPr>
          <w:noProof/>
          <w:lang w:val="en-US"/>
        </w:rPr>
        <w:t>798404</w:t>
      </w:r>
      <w:r w:rsidR="00B942AA" w:rsidRPr="004F59C0">
        <w:rPr>
          <w:lang w:val="en-US"/>
        </w:rPr>
        <w:t xml:space="preserve">, </w:t>
      </w:r>
      <w:r w:rsidR="00B942AA" w:rsidRPr="00BA5C91">
        <w:rPr>
          <w:noProof/>
          <w:lang w:val="en-US"/>
        </w:rPr>
        <w:t>22 cm</w:t>
      </w:r>
      <w:r w:rsidR="00B942AA" w:rsidRPr="004F59C0">
        <w:rPr>
          <w:lang w:val="en-US"/>
        </w:rPr>
        <w:t xml:space="preserve">, UVP </w:t>
      </w:r>
      <w:r w:rsidR="00B942AA" w:rsidRPr="00BA5C91">
        <w:rPr>
          <w:noProof/>
          <w:lang w:val="en-US"/>
        </w:rPr>
        <w:t>14,5</w:t>
      </w:r>
      <w:r w:rsidR="00406235">
        <w:rPr>
          <w:noProof/>
          <w:lang w:val="en-US"/>
        </w:rPr>
        <w:t>0</w:t>
      </w:r>
      <w:r w:rsidR="00B942AA" w:rsidRPr="004F59C0">
        <w:rPr>
          <w:noProof/>
          <w:lang w:val="en-US"/>
        </w:rPr>
        <w:t xml:space="preserve"> </w:t>
      </w:r>
      <w:r w:rsidR="00B942AA" w:rsidRPr="004F59C0">
        <w:rPr>
          <w:lang w:val="en-US"/>
        </w:rPr>
        <w:t>€</w:t>
      </w:r>
    </w:p>
    <w:p w14:paraId="4C677726" w14:textId="4B2A7AA5" w:rsidR="0019346E" w:rsidRPr="004F59C0" w:rsidRDefault="0019346E" w:rsidP="00975797">
      <w:pPr>
        <w:spacing w:line="360" w:lineRule="auto"/>
        <w:rPr>
          <w:lang w:val="en-US"/>
        </w:rPr>
      </w:pPr>
    </w:p>
    <w:p w14:paraId="3852BB2E" w14:textId="5EFB44B2" w:rsidR="0019346E" w:rsidRPr="00CD481A" w:rsidRDefault="000E5D94" w:rsidP="004D47C9">
      <w:pPr>
        <w:spacing w:line="360" w:lineRule="auto"/>
        <w:rPr>
          <w:b/>
          <w:bCs/>
          <w:lang w:val="en-US"/>
        </w:rPr>
      </w:pPr>
      <w:r w:rsidRPr="00CD481A">
        <w:rPr>
          <w:b/>
          <w:bCs/>
          <w:noProof/>
          <w:lang w:val="en-US"/>
        </w:rPr>
        <w:t xml:space="preserve">Suppenteller </w:t>
      </w:r>
      <w:r w:rsidRPr="00CD481A">
        <w:rPr>
          <w:b/>
          <w:bCs/>
          <w:lang w:val="en-US"/>
        </w:rPr>
        <w:t>Ø 23 cm</w:t>
      </w:r>
    </w:p>
    <w:p w14:paraId="58E3AD66" w14:textId="5F75FFF6" w:rsidR="0019346E" w:rsidRPr="004F59C0" w:rsidRDefault="00CD481A" w:rsidP="00F57E55">
      <w:pPr>
        <w:spacing w:line="360" w:lineRule="auto"/>
        <w:rPr>
          <w:lang w:val="en-US"/>
        </w:rPr>
      </w:pPr>
      <w:r>
        <w:rPr>
          <w:lang w:val="en-US"/>
        </w:rPr>
        <w:t xml:space="preserve">Rovigo – </w:t>
      </w:r>
      <w:r w:rsidR="0019346E" w:rsidRPr="004F59C0">
        <w:rPr>
          <w:lang w:val="en-US"/>
        </w:rPr>
        <w:t xml:space="preserve">EAN </w:t>
      </w:r>
      <w:r w:rsidR="0019346E" w:rsidRPr="005B58CF">
        <w:rPr>
          <w:noProof/>
          <w:lang w:val="en-US"/>
        </w:rPr>
        <w:t>4025809071149</w:t>
      </w:r>
      <w:r w:rsidR="0019346E" w:rsidRPr="004F59C0">
        <w:rPr>
          <w:lang w:val="en-US"/>
        </w:rPr>
        <w:t xml:space="preserve">, Art.-Nr. </w:t>
      </w:r>
      <w:r w:rsidR="0019346E" w:rsidRPr="005B58CF">
        <w:rPr>
          <w:noProof/>
          <w:lang w:val="en-US"/>
        </w:rPr>
        <w:t>798312</w:t>
      </w:r>
      <w:r w:rsidR="0019346E" w:rsidRPr="004F59C0">
        <w:rPr>
          <w:lang w:val="en-US"/>
        </w:rPr>
        <w:t xml:space="preserve">, </w:t>
      </w:r>
      <w:r w:rsidR="0019346E" w:rsidRPr="005B58CF">
        <w:rPr>
          <w:noProof/>
          <w:lang w:val="en-US"/>
        </w:rPr>
        <w:t>23 cm</w:t>
      </w:r>
      <w:r w:rsidR="0019346E" w:rsidRPr="004F59C0">
        <w:rPr>
          <w:lang w:val="en-US"/>
        </w:rPr>
        <w:t xml:space="preserve">, UVP </w:t>
      </w:r>
      <w:r w:rsidR="0019346E" w:rsidRPr="005B58CF">
        <w:rPr>
          <w:noProof/>
          <w:lang w:val="en-US"/>
        </w:rPr>
        <w:t>16,5</w:t>
      </w:r>
      <w:r w:rsidR="00406235">
        <w:rPr>
          <w:noProof/>
          <w:lang w:val="en-US"/>
        </w:rPr>
        <w:t>0</w:t>
      </w:r>
      <w:r w:rsidR="0019346E" w:rsidRPr="004F59C0">
        <w:rPr>
          <w:noProof/>
          <w:lang w:val="en-US"/>
        </w:rPr>
        <w:t xml:space="preserve"> </w:t>
      </w:r>
      <w:r w:rsidR="0019346E" w:rsidRPr="004F59C0">
        <w:rPr>
          <w:lang w:val="en-US"/>
        </w:rPr>
        <w:t>€</w:t>
      </w:r>
    </w:p>
    <w:p w14:paraId="077BFE75" w14:textId="4CE978C7" w:rsidR="00980000" w:rsidRPr="004F59C0" w:rsidRDefault="001B3DA6" w:rsidP="00980000">
      <w:pPr>
        <w:spacing w:line="360" w:lineRule="auto"/>
        <w:rPr>
          <w:lang w:val="en-US"/>
        </w:rPr>
      </w:pPr>
      <w:r>
        <w:rPr>
          <w:lang w:val="en-US"/>
        </w:rPr>
        <w:t xml:space="preserve">Milano – </w:t>
      </w:r>
      <w:r w:rsidR="00980000" w:rsidRPr="004F59C0">
        <w:rPr>
          <w:lang w:val="en-US"/>
        </w:rPr>
        <w:t xml:space="preserve">EAN </w:t>
      </w:r>
      <w:r w:rsidR="00980000" w:rsidRPr="00BA5C91">
        <w:rPr>
          <w:noProof/>
          <w:lang w:val="en-US"/>
        </w:rPr>
        <w:t>4025809071224</w:t>
      </w:r>
      <w:r w:rsidR="00980000" w:rsidRPr="004F59C0">
        <w:rPr>
          <w:lang w:val="en-US"/>
        </w:rPr>
        <w:t xml:space="preserve">, Art.-Nr. </w:t>
      </w:r>
      <w:r w:rsidR="00980000" w:rsidRPr="00BA5C91">
        <w:rPr>
          <w:noProof/>
          <w:lang w:val="en-US"/>
        </w:rPr>
        <w:t>798411</w:t>
      </w:r>
      <w:r w:rsidR="00980000" w:rsidRPr="004F59C0">
        <w:rPr>
          <w:lang w:val="en-US"/>
        </w:rPr>
        <w:t xml:space="preserve">, </w:t>
      </w:r>
      <w:r w:rsidR="00980000" w:rsidRPr="00BA5C91">
        <w:rPr>
          <w:noProof/>
          <w:lang w:val="en-US"/>
        </w:rPr>
        <w:t>23 cm</w:t>
      </w:r>
      <w:r w:rsidR="00980000" w:rsidRPr="004F59C0">
        <w:rPr>
          <w:lang w:val="en-US"/>
        </w:rPr>
        <w:t xml:space="preserve">, UVP </w:t>
      </w:r>
      <w:r w:rsidR="00980000" w:rsidRPr="00BA5C91">
        <w:rPr>
          <w:noProof/>
          <w:lang w:val="en-US"/>
        </w:rPr>
        <w:t>16,5</w:t>
      </w:r>
      <w:r w:rsidR="00406235">
        <w:rPr>
          <w:noProof/>
          <w:lang w:val="en-US"/>
        </w:rPr>
        <w:t>0</w:t>
      </w:r>
      <w:r w:rsidR="00980000" w:rsidRPr="004F59C0">
        <w:rPr>
          <w:noProof/>
          <w:lang w:val="en-US"/>
        </w:rPr>
        <w:t xml:space="preserve"> </w:t>
      </w:r>
      <w:r w:rsidR="00980000" w:rsidRPr="004F59C0">
        <w:rPr>
          <w:lang w:val="en-US"/>
        </w:rPr>
        <w:t>€</w:t>
      </w:r>
    </w:p>
    <w:p w14:paraId="185F15CD" w14:textId="3ADD8A5F" w:rsidR="0019346E" w:rsidRPr="004F59C0" w:rsidRDefault="0019346E" w:rsidP="004D47C9">
      <w:pPr>
        <w:spacing w:line="360" w:lineRule="auto"/>
        <w:rPr>
          <w:lang w:val="en-US"/>
        </w:rPr>
      </w:pPr>
    </w:p>
    <w:p w14:paraId="12D426F4" w14:textId="06B883B1" w:rsidR="0019346E" w:rsidRPr="00535126" w:rsidRDefault="00372BB2" w:rsidP="00535126">
      <w:pPr>
        <w:spacing w:line="360" w:lineRule="auto"/>
        <w:rPr>
          <w:b/>
          <w:bCs/>
        </w:rPr>
      </w:pPr>
      <w:r>
        <w:rPr>
          <w:b/>
          <w:bCs/>
          <w:noProof/>
        </w:rPr>
        <w:t xml:space="preserve">Speiseteller </w:t>
      </w:r>
      <w:r>
        <w:rPr>
          <w:b/>
          <w:bCs/>
        </w:rPr>
        <w:t>Ø 28 cm</w:t>
      </w:r>
      <w:r w:rsidRPr="005B58CF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</w:p>
    <w:p w14:paraId="6FE70B12" w14:textId="33CB4029" w:rsidR="0019346E" w:rsidRPr="003A7E17" w:rsidRDefault="00CD481A" w:rsidP="00F57E55">
      <w:pPr>
        <w:spacing w:line="360" w:lineRule="auto"/>
      </w:pPr>
      <w:proofErr w:type="spellStart"/>
      <w:r w:rsidRPr="003A7E17">
        <w:t>Rovigo</w:t>
      </w:r>
      <w:proofErr w:type="spellEnd"/>
      <w:r w:rsidRPr="003A7E17">
        <w:t xml:space="preserve"> – </w:t>
      </w:r>
      <w:r w:rsidR="0019346E" w:rsidRPr="003A7E17">
        <w:t xml:space="preserve">EAN </w:t>
      </w:r>
      <w:r w:rsidR="0019346E" w:rsidRPr="003A7E17">
        <w:rPr>
          <w:noProof/>
        </w:rPr>
        <w:t>4025809071156</w:t>
      </w:r>
      <w:r w:rsidR="0019346E" w:rsidRPr="003A7E17">
        <w:t xml:space="preserve">, Art.-Nr. </w:t>
      </w:r>
      <w:r w:rsidR="0019346E" w:rsidRPr="003A7E17">
        <w:rPr>
          <w:noProof/>
        </w:rPr>
        <w:t>798329</w:t>
      </w:r>
      <w:r w:rsidR="0019346E" w:rsidRPr="003A7E17">
        <w:t xml:space="preserve">, </w:t>
      </w:r>
      <w:r w:rsidR="0019346E" w:rsidRPr="003A7E17">
        <w:rPr>
          <w:noProof/>
        </w:rPr>
        <w:t>28 cm</w:t>
      </w:r>
      <w:r w:rsidR="0019346E" w:rsidRPr="003A7E17">
        <w:t xml:space="preserve">, UVP </w:t>
      </w:r>
      <w:r w:rsidR="0019346E" w:rsidRPr="003A7E17">
        <w:rPr>
          <w:noProof/>
        </w:rPr>
        <w:t>17,5</w:t>
      </w:r>
      <w:r w:rsidR="00406235" w:rsidRPr="003A7E17">
        <w:rPr>
          <w:noProof/>
        </w:rPr>
        <w:t>0</w:t>
      </w:r>
      <w:r w:rsidR="0019346E" w:rsidRPr="003A7E17">
        <w:rPr>
          <w:noProof/>
        </w:rPr>
        <w:t xml:space="preserve"> </w:t>
      </w:r>
      <w:r w:rsidR="0019346E" w:rsidRPr="003A7E17">
        <w:t>€</w:t>
      </w:r>
    </w:p>
    <w:p w14:paraId="2E46A6FA" w14:textId="176944E1" w:rsidR="0038498B" w:rsidRPr="004F59C0" w:rsidRDefault="001B3DA6" w:rsidP="0038498B">
      <w:pPr>
        <w:spacing w:line="360" w:lineRule="auto"/>
        <w:rPr>
          <w:lang w:val="en-US"/>
        </w:rPr>
      </w:pPr>
      <w:r>
        <w:rPr>
          <w:lang w:val="en-US"/>
        </w:rPr>
        <w:t>Milano –</w:t>
      </w:r>
      <w:r w:rsidR="005840C5">
        <w:rPr>
          <w:lang w:val="en-US"/>
        </w:rPr>
        <w:t xml:space="preserve"> </w:t>
      </w:r>
      <w:r w:rsidR="0038498B" w:rsidRPr="00637458">
        <w:rPr>
          <w:lang w:val="en-US"/>
        </w:rPr>
        <w:t xml:space="preserve">EAN </w:t>
      </w:r>
      <w:r w:rsidR="0038498B" w:rsidRPr="00BA5C91">
        <w:rPr>
          <w:noProof/>
          <w:lang w:val="en-US"/>
        </w:rPr>
        <w:t>4025809071231</w:t>
      </w:r>
      <w:r w:rsidR="0038498B" w:rsidRPr="00637458">
        <w:rPr>
          <w:lang w:val="en-US"/>
        </w:rPr>
        <w:t xml:space="preserve">, Art.-Nr. </w:t>
      </w:r>
      <w:r w:rsidR="0038498B" w:rsidRPr="00BA5C91">
        <w:rPr>
          <w:noProof/>
          <w:lang w:val="en-US"/>
        </w:rPr>
        <w:t>798428</w:t>
      </w:r>
      <w:r w:rsidR="0038498B" w:rsidRPr="004F59C0">
        <w:rPr>
          <w:lang w:val="en-US"/>
        </w:rPr>
        <w:t xml:space="preserve">, </w:t>
      </w:r>
      <w:r w:rsidR="0038498B" w:rsidRPr="00BA5C91">
        <w:rPr>
          <w:noProof/>
          <w:lang w:val="en-US"/>
        </w:rPr>
        <w:t>28 cm</w:t>
      </w:r>
      <w:r w:rsidR="0038498B" w:rsidRPr="004F59C0">
        <w:rPr>
          <w:lang w:val="en-US"/>
        </w:rPr>
        <w:t xml:space="preserve">, UVP </w:t>
      </w:r>
      <w:r w:rsidR="0038498B" w:rsidRPr="00BA5C91">
        <w:rPr>
          <w:noProof/>
          <w:lang w:val="en-US"/>
        </w:rPr>
        <w:t>17,5</w:t>
      </w:r>
      <w:r w:rsidR="00406235">
        <w:rPr>
          <w:noProof/>
          <w:lang w:val="en-US"/>
        </w:rPr>
        <w:t>0</w:t>
      </w:r>
      <w:r w:rsidR="0038498B" w:rsidRPr="004F59C0">
        <w:rPr>
          <w:noProof/>
          <w:lang w:val="en-US"/>
        </w:rPr>
        <w:t xml:space="preserve"> </w:t>
      </w:r>
      <w:r w:rsidR="0038498B" w:rsidRPr="004F59C0">
        <w:rPr>
          <w:lang w:val="en-US"/>
        </w:rPr>
        <w:t>€</w:t>
      </w:r>
    </w:p>
    <w:p w14:paraId="5DE09D22" w14:textId="67808EEC" w:rsidR="001B3DA6" w:rsidRPr="004F59C0" w:rsidRDefault="001B3DA6" w:rsidP="00535126">
      <w:pPr>
        <w:spacing w:line="360" w:lineRule="auto"/>
        <w:rPr>
          <w:lang w:val="en-US"/>
        </w:rPr>
      </w:pPr>
    </w:p>
    <w:p w14:paraId="2C8C9321" w14:textId="0EDEF7F5" w:rsidR="0019346E" w:rsidRPr="00535126" w:rsidRDefault="00372BB2" w:rsidP="00535126">
      <w:pPr>
        <w:spacing w:line="360" w:lineRule="auto"/>
        <w:rPr>
          <w:b/>
          <w:bCs/>
        </w:rPr>
      </w:pPr>
      <w:r>
        <w:rPr>
          <w:b/>
          <w:bCs/>
          <w:noProof/>
        </w:rPr>
        <w:t xml:space="preserve">Müslischale </w:t>
      </w:r>
      <w:r>
        <w:rPr>
          <w:b/>
          <w:bCs/>
        </w:rPr>
        <w:t>Ø 16 cm</w:t>
      </w:r>
      <w:r w:rsidR="00781804">
        <w:rPr>
          <w:b/>
          <w:bCs/>
          <w:noProof/>
        </w:rPr>
        <w:t>, 8 cm hoch</w:t>
      </w:r>
      <w:r>
        <w:rPr>
          <w:b/>
          <w:bCs/>
          <w:noProof/>
        </w:rPr>
        <w:t xml:space="preserve"> </w:t>
      </w:r>
    </w:p>
    <w:p w14:paraId="27F51682" w14:textId="3C84395D" w:rsidR="0019346E" w:rsidRPr="003A7E17" w:rsidRDefault="00CD481A" w:rsidP="00F57E55">
      <w:pPr>
        <w:spacing w:line="360" w:lineRule="auto"/>
      </w:pPr>
      <w:proofErr w:type="spellStart"/>
      <w:r w:rsidRPr="003A7E17">
        <w:t>Rovigo</w:t>
      </w:r>
      <w:proofErr w:type="spellEnd"/>
      <w:r w:rsidRPr="003A7E17">
        <w:t xml:space="preserve"> – </w:t>
      </w:r>
      <w:r w:rsidR="0019346E" w:rsidRPr="003A7E17">
        <w:t xml:space="preserve">EAN </w:t>
      </w:r>
      <w:r w:rsidR="0019346E" w:rsidRPr="003A7E17">
        <w:rPr>
          <w:noProof/>
        </w:rPr>
        <w:t>4025809071163</w:t>
      </w:r>
      <w:r w:rsidR="0019346E" w:rsidRPr="003A7E17">
        <w:t xml:space="preserve">, Art.-Nr. </w:t>
      </w:r>
      <w:r w:rsidR="0019346E" w:rsidRPr="003A7E17">
        <w:rPr>
          <w:noProof/>
        </w:rPr>
        <w:t>798336</w:t>
      </w:r>
      <w:r w:rsidR="0019346E" w:rsidRPr="003A7E17">
        <w:t xml:space="preserve">, </w:t>
      </w:r>
      <w:r w:rsidR="0019346E" w:rsidRPr="003A7E17">
        <w:rPr>
          <w:noProof/>
        </w:rPr>
        <w:t>16 cm</w:t>
      </w:r>
      <w:r w:rsidR="0019346E" w:rsidRPr="003A7E17">
        <w:t xml:space="preserve">, UVP </w:t>
      </w:r>
      <w:r w:rsidR="0019346E" w:rsidRPr="003A7E17">
        <w:rPr>
          <w:noProof/>
        </w:rPr>
        <w:t>14,9</w:t>
      </w:r>
      <w:r w:rsidR="00406235" w:rsidRPr="003A7E17">
        <w:rPr>
          <w:noProof/>
        </w:rPr>
        <w:t>0</w:t>
      </w:r>
      <w:r w:rsidR="0019346E" w:rsidRPr="003A7E17">
        <w:rPr>
          <w:noProof/>
        </w:rPr>
        <w:t xml:space="preserve"> </w:t>
      </w:r>
      <w:r w:rsidR="0019346E" w:rsidRPr="003A7E17">
        <w:t>€</w:t>
      </w:r>
    </w:p>
    <w:p w14:paraId="42E2798E" w14:textId="37998585" w:rsidR="00ED6B12" w:rsidRPr="004F59C0" w:rsidRDefault="001B3DA6" w:rsidP="00ED6B12">
      <w:pPr>
        <w:spacing w:line="360" w:lineRule="auto"/>
        <w:rPr>
          <w:lang w:val="en-US"/>
        </w:rPr>
      </w:pPr>
      <w:r>
        <w:rPr>
          <w:lang w:val="en-US"/>
        </w:rPr>
        <w:t>Milano –</w:t>
      </w:r>
      <w:r w:rsidR="005840C5">
        <w:rPr>
          <w:lang w:val="en-US"/>
        </w:rPr>
        <w:t xml:space="preserve"> </w:t>
      </w:r>
      <w:r w:rsidR="00ED6B12" w:rsidRPr="004F59C0">
        <w:rPr>
          <w:lang w:val="en-US"/>
        </w:rPr>
        <w:t xml:space="preserve">EAN </w:t>
      </w:r>
      <w:r w:rsidR="00ED6B12" w:rsidRPr="00BA5C91">
        <w:rPr>
          <w:noProof/>
          <w:lang w:val="en-US"/>
        </w:rPr>
        <w:t>4025809071248</w:t>
      </w:r>
      <w:r w:rsidR="00ED6B12" w:rsidRPr="004F59C0">
        <w:rPr>
          <w:lang w:val="en-US"/>
        </w:rPr>
        <w:t xml:space="preserve">, Art.-Nr. </w:t>
      </w:r>
      <w:r w:rsidR="00ED6B12" w:rsidRPr="00BA5C91">
        <w:rPr>
          <w:noProof/>
          <w:lang w:val="en-US"/>
        </w:rPr>
        <w:t>798435</w:t>
      </w:r>
      <w:r w:rsidR="00ED6B12" w:rsidRPr="004F59C0">
        <w:rPr>
          <w:lang w:val="en-US"/>
        </w:rPr>
        <w:t xml:space="preserve">, </w:t>
      </w:r>
      <w:r w:rsidR="00ED6B12" w:rsidRPr="00BA5C91">
        <w:rPr>
          <w:noProof/>
          <w:lang w:val="en-US"/>
        </w:rPr>
        <w:t>16 cm</w:t>
      </w:r>
      <w:r w:rsidR="00ED6B12" w:rsidRPr="004F59C0">
        <w:rPr>
          <w:lang w:val="en-US"/>
        </w:rPr>
        <w:t xml:space="preserve">, UVP </w:t>
      </w:r>
      <w:r w:rsidR="00ED6B12" w:rsidRPr="00BA5C91">
        <w:rPr>
          <w:noProof/>
          <w:lang w:val="en-US"/>
        </w:rPr>
        <w:t>14,9</w:t>
      </w:r>
      <w:r w:rsidR="00406235">
        <w:rPr>
          <w:noProof/>
          <w:lang w:val="en-US"/>
        </w:rPr>
        <w:t>0</w:t>
      </w:r>
      <w:r w:rsidR="00ED6B12" w:rsidRPr="004F59C0">
        <w:rPr>
          <w:noProof/>
          <w:lang w:val="en-US"/>
        </w:rPr>
        <w:t xml:space="preserve"> </w:t>
      </w:r>
      <w:r w:rsidR="00ED6B12" w:rsidRPr="004F59C0">
        <w:rPr>
          <w:lang w:val="en-US"/>
        </w:rPr>
        <w:t>€</w:t>
      </w:r>
    </w:p>
    <w:p w14:paraId="213DB243" w14:textId="77777777" w:rsidR="00ED6B12" w:rsidRDefault="00ED6B12" w:rsidP="00535126">
      <w:pPr>
        <w:spacing w:line="360" w:lineRule="auto"/>
        <w:rPr>
          <w:b/>
          <w:bCs/>
          <w:noProof/>
          <w:lang w:val="en-US"/>
        </w:rPr>
      </w:pPr>
    </w:p>
    <w:p w14:paraId="23BA6D19" w14:textId="4B8AA736" w:rsidR="0019346E" w:rsidRPr="00372BB2" w:rsidRDefault="00372BB2" w:rsidP="00535126">
      <w:pPr>
        <w:spacing w:line="360" w:lineRule="auto"/>
        <w:rPr>
          <w:b/>
          <w:bCs/>
          <w:lang w:val="en-US"/>
        </w:rPr>
      </w:pPr>
      <w:r w:rsidRPr="00372BB2">
        <w:rPr>
          <w:b/>
          <w:bCs/>
          <w:noProof/>
          <w:lang w:val="en-US"/>
        </w:rPr>
        <w:t>Espre</w:t>
      </w:r>
      <w:r>
        <w:rPr>
          <w:b/>
          <w:bCs/>
          <w:noProof/>
          <w:lang w:val="en-US"/>
        </w:rPr>
        <w:t>ssobecher 7×7 cm</w:t>
      </w:r>
    </w:p>
    <w:p w14:paraId="41F823D6" w14:textId="5967D532" w:rsidR="0019346E" w:rsidRPr="004F59C0" w:rsidRDefault="00CD481A" w:rsidP="00F57E55">
      <w:pPr>
        <w:spacing w:line="360" w:lineRule="auto"/>
        <w:rPr>
          <w:lang w:val="en-US"/>
        </w:rPr>
      </w:pPr>
      <w:r>
        <w:rPr>
          <w:lang w:val="en-US"/>
        </w:rPr>
        <w:t xml:space="preserve">Rovigo – </w:t>
      </w:r>
      <w:r w:rsidR="0019346E" w:rsidRPr="004F59C0">
        <w:rPr>
          <w:lang w:val="en-US"/>
        </w:rPr>
        <w:t xml:space="preserve">EAN </w:t>
      </w:r>
      <w:r w:rsidR="0019346E" w:rsidRPr="005B58CF">
        <w:rPr>
          <w:noProof/>
          <w:lang w:val="en-US"/>
        </w:rPr>
        <w:t>4025809071170</w:t>
      </w:r>
      <w:r w:rsidR="0019346E" w:rsidRPr="004F59C0">
        <w:rPr>
          <w:lang w:val="en-US"/>
        </w:rPr>
        <w:t xml:space="preserve">, Art.-Nr. </w:t>
      </w:r>
      <w:r w:rsidR="0019346E" w:rsidRPr="005B58CF">
        <w:rPr>
          <w:noProof/>
          <w:lang w:val="en-US"/>
        </w:rPr>
        <w:t>798343</w:t>
      </w:r>
      <w:r w:rsidR="0019346E" w:rsidRPr="004F59C0">
        <w:rPr>
          <w:lang w:val="en-US"/>
        </w:rPr>
        <w:t xml:space="preserve">, </w:t>
      </w:r>
      <w:r w:rsidR="0019346E" w:rsidRPr="005B58CF">
        <w:rPr>
          <w:noProof/>
          <w:lang w:val="en-US"/>
        </w:rPr>
        <w:t>7 cm</w:t>
      </w:r>
      <w:r w:rsidR="0019346E" w:rsidRPr="004F59C0">
        <w:rPr>
          <w:lang w:val="en-US"/>
        </w:rPr>
        <w:t xml:space="preserve">, UVP </w:t>
      </w:r>
      <w:r w:rsidR="0019346E" w:rsidRPr="005B58CF">
        <w:rPr>
          <w:noProof/>
          <w:lang w:val="en-US"/>
        </w:rPr>
        <w:t>6,95</w:t>
      </w:r>
      <w:r w:rsidR="0019346E" w:rsidRPr="004F59C0">
        <w:rPr>
          <w:noProof/>
          <w:lang w:val="en-US"/>
        </w:rPr>
        <w:t xml:space="preserve"> </w:t>
      </w:r>
      <w:r w:rsidR="0019346E" w:rsidRPr="004F59C0">
        <w:rPr>
          <w:lang w:val="en-US"/>
        </w:rPr>
        <w:t>€</w:t>
      </w:r>
    </w:p>
    <w:p w14:paraId="5EB9A026" w14:textId="77777777" w:rsidR="00CA5788" w:rsidRPr="004F59C0" w:rsidRDefault="001B3DA6" w:rsidP="00CA5788">
      <w:pPr>
        <w:spacing w:line="360" w:lineRule="auto"/>
        <w:rPr>
          <w:lang w:val="en-US"/>
        </w:rPr>
      </w:pPr>
      <w:r>
        <w:rPr>
          <w:lang w:val="en-US"/>
        </w:rPr>
        <w:t>Milano –</w:t>
      </w:r>
      <w:r w:rsidR="002C2E5F">
        <w:rPr>
          <w:lang w:val="en-US"/>
        </w:rPr>
        <w:t xml:space="preserve"> </w:t>
      </w:r>
      <w:r w:rsidR="00CA5788" w:rsidRPr="004F59C0">
        <w:rPr>
          <w:lang w:val="en-US"/>
        </w:rPr>
        <w:t xml:space="preserve">EAN </w:t>
      </w:r>
      <w:r w:rsidR="00CA5788" w:rsidRPr="00BA5C91">
        <w:rPr>
          <w:noProof/>
          <w:lang w:val="en-US"/>
        </w:rPr>
        <w:t>4025809071255</w:t>
      </w:r>
      <w:r w:rsidR="00CA5788" w:rsidRPr="004F59C0">
        <w:rPr>
          <w:lang w:val="en-US"/>
        </w:rPr>
        <w:t xml:space="preserve">, Art.-Nr. </w:t>
      </w:r>
      <w:r w:rsidR="00CA5788" w:rsidRPr="00BA5C91">
        <w:rPr>
          <w:noProof/>
          <w:lang w:val="en-US"/>
        </w:rPr>
        <w:t>798442</w:t>
      </w:r>
      <w:r w:rsidR="00CA5788" w:rsidRPr="004F59C0">
        <w:rPr>
          <w:lang w:val="en-US"/>
        </w:rPr>
        <w:t xml:space="preserve">, </w:t>
      </w:r>
      <w:r w:rsidR="00CA5788" w:rsidRPr="00BA5C91">
        <w:rPr>
          <w:noProof/>
          <w:lang w:val="en-US"/>
        </w:rPr>
        <w:t>7 cm</w:t>
      </w:r>
      <w:r w:rsidR="00CA5788" w:rsidRPr="004F59C0">
        <w:rPr>
          <w:lang w:val="en-US"/>
        </w:rPr>
        <w:t xml:space="preserve">, UVP </w:t>
      </w:r>
      <w:r w:rsidR="00CA5788" w:rsidRPr="00BA5C91">
        <w:rPr>
          <w:noProof/>
          <w:lang w:val="en-US"/>
        </w:rPr>
        <w:t>6,95</w:t>
      </w:r>
      <w:r w:rsidR="00CA5788" w:rsidRPr="004F59C0">
        <w:rPr>
          <w:noProof/>
          <w:lang w:val="en-US"/>
        </w:rPr>
        <w:t xml:space="preserve"> </w:t>
      </w:r>
      <w:r w:rsidR="00CA5788" w:rsidRPr="004F59C0">
        <w:rPr>
          <w:lang w:val="en-US"/>
        </w:rPr>
        <w:t>€</w:t>
      </w:r>
    </w:p>
    <w:p w14:paraId="30E08B25" w14:textId="1241B29D" w:rsidR="001B3DA6" w:rsidRPr="004F59C0" w:rsidRDefault="001B3DA6" w:rsidP="00535126">
      <w:pPr>
        <w:spacing w:line="360" w:lineRule="auto"/>
        <w:rPr>
          <w:lang w:val="en-US"/>
        </w:rPr>
      </w:pPr>
    </w:p>
    <w:p w14:paraId="507FAF17" w14:textId="3C21D679" w:rsidR="0019346E" w:rsidRPr="00CD481A" w:rsidRDefault="00372BB2" w:rsidP="00535126">
      <w:pPr>
        <w:spacing w:line="360" w:lineRule="auto"/>
        <w:rPr>
          <w:b/>
          <w:bCs/>
          <w:lang w:val="en-US"/>
        </w:rPr>
      </w:pPr>
      <w:r w:rsidRPr="00CD481A">
        <w:rPr>
          <w:b/>
          <w:bCs/>
          <w:noProof/>
          <w:lang w:val="en-US"/>
        </w:rPr>
        <w:t>Kaffeebecher 9</w:t>
      </w:r>
      <w:r>
        <w:rPr>
          <w:b/>
          <w:bCs/>
          <w:noProof/>
          <w:lang w:val="en-US"/>
        </w:rPr>
        <w:t>×</w:t>
      </w:r>
      <w:r w:rsidRPr="00CD481A">
        <w:rPr>
          <w:b/>
          <w:bCs/>
          <w:noProof/>
          <w:lang w:val="en-US"/>
        </w:rPr>
        <w:t>10 cm</w:t>
      </w:r>
    </w:p>
    <w:p w14:paraId="4D6CDAFF" w14:textId="0A832672" w:rsidR="0019346E" w:rsidRPr="004F59C0" w:rsidRDefault="00CD481A" w:rsidP="00F57E55">
      <w:pPr>
        <w:spacing w:line="360" w:lineRule="auto"/>
        <w:rPr>
          <w:lang w:val="en-US"/>
        </w:rPr>
      </w:pPr>
      <w:r>
        <w:rPr>
          <w:lang w:val="en-US"/>
        </w:rPr>
        <w:t xml:space="preserve">Rovigo – </w:t>
      </w:r>
      <w:r w:rsidR="0019346E" w:rsidRPr="004F59C0">
        <w:rPr>
          <w:lang w:val="en-US"/>
        </w:rPr>
        <w:t xml:space="preserve">EAN </w:t>
      </w:r>
      <w:r w:rsidR="0019346E" w:rsidRPr="005B58CF">
        <w:rPr>
          <w:noProof/>
          <w:lang w:val="en-US"/>
        </w:rPr>
        <w:t>4025809071187</w:t>
      </w:r>
      <w:r w:rsidR="0019346E" w:rsidRPr="004F59C0">
        <w:rPr>
          <w:lang w:val="en-US"/>
        </w:rPr>
        <w:t xml:space="preserve">, Art.-Nr. </w:t>
      </w:r>
      <w:r w:rsidR="0019346E" w:rsidRPr="005B58CF">
        <w:rPr>
          <w:noProof/>
          <w:lang w:val="en-US"/>
        </w:rPr>
        <w:t>798350</w:t>
      </w:r>
      <w:r w:rsidR="0019346E" w:rsidRPr="004F59C0">
        <w:rPr>
          <w:lang w:val="en-US"/>
        </w:rPr>
        <w:t xml:space="preserve">, </w:t>
      </w:r>
      <w:r w:rsidR="0019346E" w:rsidRPr="005B58CF">
        <w:rPr>
          <w:noProof/>
          <w:lang w:val="en-US"/>
        </w:rPr>
        <w:t>10 cm</w:t>
      </w:r>
      <w:r w:rsidR="0019346E" w:rsidRPr="004F59C0">
        <w:rPr>
          <w:lang w:val="en-US"/>
        </w:rPr>
        <w:t xml:space="preserve">, UVP </w:t>
      </w:r>
      <w:r w:rsidR="0019346E" w:rsidRPr="005B58CF">
        <w:rPr>
          <w:noProof/>
          <w:lang w:val="en-US"/>
        </w:rPr>
        <w:t>12,9</w:t>
      </w:r>
      <w:r w:rsidR="00406235">
        <w:rPr>
          <w:noProof/>
          <w:lang w:val="en-US"/>
        </w:rPr>
        <w:t>0</w:t>
      </w:r>
      <w:r w:rsidR="0019346E" w:rsidRPr="004F59C0">
        <w:rPr>
          <w:noProof/>
          <w:lang w:val="en-US"/>
        </w:rPr>
        <w:t xml:space="preserve"> </w:t>
      </w:r>
      <w:r w:rsidR="0019346E" w:rsidRPr="004F59C0">
        <w:rPr>
          <w:lang w:val="en-US"/>
        </w:rPr>
        <w:t>€</w:t>
      </w:r>
    </w:p>
    <w:p w14:paraId="71C75254" w14:textId="17A405E7" w:rsidR="00C4278E" w:rsidRPr="004F59C0" w:rsidRDefault="001B3DA6" w:rsidP="00C4278E">
      <w:pPr>
        <w:spacing w:line="360" w:lineRule="auto"/>
        <w:rPr>
          <w:lang w:val="en-US"/>
        </w:rPr>
      </w:pPr>
      <w:r>
        <w:rPr>
          <w:lang w:val="en-US"/>
        </w:rPr>
        <w:t>Milano –</w:t>
      </w:r>
      <w:r w:rsidR="00C24DE0">
        <w:rPr>
          <w:lang w:val="en-US"/>
        </w:rPr>
        <w:t xml:space="preserve"> </w:t>
      </w:r>
      <w:r w:rsidR="00C4278E" w:rsidRPr="004F59C0">
        <w:rPr>
          <w:lang w:val="en-US"/>
        </w:rPr>
        <w:t xml:space="preserve">EAN </w:t>
      </w:r>
      <w:r w:rsidR="00C4278E" w:rsidRPr="00BA5C91">
        <w:rPr>
          <w:noProof/>
          <w:lang w:val="en-US"/>
        </w:rPr>
        <w:t>4025809071262</w:t>
      </w:r>
      <w:r w:rsidR="00C4278E" w:rsidRPr="004F59C0">
        <w:rPr>
          <w:lang w:val="en-US"/>
        </w:rPr>
        <w:t xml:space="preserve">, Art.-Nr. </w:t>
      </w:r>
      <w:r w:rsidR="00C4278E" w:rsidRPr="00BA5C91">
        <w:rPr>
          <w:noProof/>
          <w:lang w:val="en-US"/>
        </w:rPr>
        <w:t>798459</w:t>
      </w:r>
      <w:r w:rsidR="00C4278E" w:rsidRPr="004F59C0">
        <w:rPr>
          <w:lang w:val="en-US"/>
        </w:rPr>
        <w:t xml:space="preserve">, </w:t>
      </w:r>
      <w:r w:rsidR="00C4278E" w:rsidRPr="00BA5C91">
        <w:rPr>
          <w:noProof/>
          <w:lang w:val="en-US"/>
        </w:rPr>
        <w:t>10 cm</w:t>
      </w:r>
      <w:r w:rsidR="00C4278E" w:rsidRPr="004F59C0">
        <w:rPr>
          <w:lang w:val="en-US"/>
        </w:rPr>
        <w:t xml:space="preserve">, UVP </w:t>
      </w:r>
      <w:r w:rsidR="00C4278E" w:rsidRPr="00BA5C91">
        <w:rPr>
          <w:noProof/>
          <w:lang w:val="en-US"/>
        </w:rPr>
        <w:t>12,9</w:t>
      </w:r>
      <w:r w:rsidR="00406235">
        <w:rPr>
          <w:noProof/>
          <w:lang w:val="en-US"/>
        </w:rPr>
        <w:t>0</w:t>
      </w:r>
      <w:r w:rsidR="00C4278E" w:rsidRPr="004F59C0">
        <w:rPr>
          <w:noProof/>
          <w:lang w:val="en-US"/>
        </w:rPr>
        <w:t xml:space="preserve"> </w:t>
      </w:r>
      <w:r w:rsidR="00C4278E" w:rsidRPr="004F59C0">
        <w:rPr>
          <w:lang w:val="en-US"/>
        </w:rPr>
        <w:t>€</w:t>
      </w:r>
    </w:p>
    <w:p w14:paraId="1F344D69" w14:textId="06AE515D" w:rsidR="001B3DA6" w:rsidRPr="004F59C0" w:rsidRDefault="001B3DA6" w:rsidP="00535126">
      <w:pPr>
        <w:spacing w:line="360" w:lineRule="auto"/>
        <w:rPr>
          <w:lang w:val="en-US"/>
        </w:rPr>
      </w:pPr>
    </w:p>
    <w:p w14:paraId="7D311C38" w14:textId="658F8DB1" w:rsidR="0019346E" w:rsidRPr="003A7E17" w:rsidRDefault="00CD481A" w:rsidP="00535126">
      <w:pPr>
        <w:spacing w:line="360" w:lineRule="auto"/>
        <w:rPr>
          <w:b/>
          <w:bCs/>
        </w:rPr>
      </w:pPr>
      <w:r w:rsidRPr="003A7E17">
        <w:rPr>
          <w:b/>
          <w:bCs/>
          <w:noProof/>
        </w:rPr>
        <w:t>Kleine ovale Schale 23×18×7 cm</w:t>
      </w:r>
    </w:p>
    <w:p w14:paraId="601487DA" w14:textId="4C647545" w:rsidR="0019346E" w:rsidRPr="003A7E17" w:rsidRDefault="00CD481A" w:rsidP="00F57E55">
      <w:pPr>
        <w:spacing w:line="360" w:lineRule="auto"/>
      </w:pPr>
      <w:proofErr w:type="spellStart"/>
      <w:r w:rsidRPr="003A7E17">
        <w:t>Rovigo</w:t>
      </w:r>
      <w:proofErr w:type="spellEnd"/>
      <w:r w:rsidRPr="003A7E17">
        <w:t xml:space="preserve"> – </w:t>
      </w:r>
      <w:r w:rsidR="0019346E" w:rsidRPr="003A7E17">
        <w:t xml:space="preserve">EAN </w:t>
      </w:r>
      <w:r w:rsidR="0019346E" w:rsidRPr="003A7E17">
        <w:rPr>
          <w:noProof/>
        </w:rPr>
        <w:t>4025809071194</w:t>
      </w:r>
      <w:r w:rsidR="0019346E" w:rsidRPr="003A7E17">
        <w:t xml:space="preserve">, Art.-Nr. </w:t>
      </w:r>
      <w:r w:rsidR="0019346E" w:rsidRPr="003A7E17">
        <w:rPr>
          <w:noProof/>
        </w:rPr>
        <w:t>798367</w:t>
      </w:r>
      <w:r w:rsidR="0019346E" w:rsidRPr="003A7E17">
        <w:t xml:space="preserve">, </w:t>
      </w:r>
      <w:r w:rsidR="0019346E" w:rsidRPr="003A7E17">
        <w:rPr>
          <w:noProof/>
        </w:rPr>
        <w:t>23 cm</w:t>
      </w:r>
      <w:r w:rsidR="0019346E" w:rsidRPr="003A7E17">
        <w:t xml:space="preserve">, UVP </w:t>
      </w:r>
      <w:r w:rsidR="0019346E" w:rsidRPr="003A7E17">
        <w:rPr>
          <w:noProof/>
        </w:rPr>
        <w:t>21,5</w:t>
      </w:r>
      <w:r w:rsidR="00406235" w:rsidRPr="003A7E17">
        <w:rPr>
          <w:noProof/>
        </w:rPr>
        <w:t>0</w:t>
      </w:r>
      <w:r w:rsidR="0019346E" w:rsidRPr="003A7E17">
        <w:rPr>
          <w:noProof/>
        </w:rPr>
        <w:t xml:space="preserve"> </w:t>
      </w:r>
      <w:r w:rsidR="0019346E" w:rsidRPr="003A7E17">
        <w:t>€</w:t>
      </w:r>
    </w:p>
    <w:p w14:paraId="07B805F4" w14:textId="64668761" w:rsidR="001023D4" w:rsidRPr="003A7E17" w:rsidRDefault="001B3DA6" w:rsidP="001023D4">
      <w:pPr>
        <w:spacing w:line="360" w:lineRule="auto"/>
      </w:pPr>
      <w:r w:rsidRPr="003A7E17">
        <w:t>Milano –</w:t>
      </w:r>
      <w:r w:rsidR="0077582D" w:rsidRPr="003A7E17">
        <w:t xml:space="preserve"> </w:t>
      </w:r>
      <w:r w:rsidR="001023D4" w:rsidRPr="003A7E17">
        <w:t xml:space="preserve">EAN </w:t>
      </w:r>
      <w:r w:rsidR="001023D4" w:rsidRPr="003A7E17">
        <w:rPr>
          <w:noProof/>
        </w:rPr>
        <w:t>4025809071279</w:t>
      </w:r>
      <w:r w:rsidR="001023D4" w:rsidRPr="003A7E17">
        <w:t xml:space="preserve">, Art.-Nr. </w:t>
      </w:r>
      <w:r w:rsidR="001023D4" w:rsidRPr="003A7E17">
        <w:rPr>
          <w:noProof/>
        </w:rPr>
        <w:t>798466</w:t>
      </w:r>
      <w:r w:rsidR="001023D4" w:rsidRPr="003A7E17">
        <w:t xml:space="preserve">, </w:t>
      </w:r>
      <w:r w:rsidR="001023D4" w:rsidRPr="003A7E17">
        <w:rPr>
          <w:noProof/>
        </w:rPr>
        <w:t>23 cm</w:t>
      </w:r>
      <w:r w:rsidR="001023D4" w:rsidRPr="003A7E17">
        <w:t xml:space="preserve">, UVP </w:t>
      </w:r>
      <w:r w:rsidR="001023D4" w:rsidRPr="003A7E17">
        <w:rPr>
          <w:noProof/>
        </w:rPr>
        <w:t>21,5</w:t>
      </w:r>
      <w:r w:rsidR="00406235" w:rsidRPr="003A7E17">
        <w:rPr>
          <w:noProof/>
        </w:rPr>
        <w:t>0</w:t>
      </w:r>
      <w:r w:rsidR="001023D4" w:rsidRPr="003A7E17">
        <w:rPr>
          <w:noProof/>
        </w:rPr>
        <w:t xml:space="preserve"> </w:t>
      </w:r>
      <w:r w:rsidR="001023D4" w:rsidRPr="003A7E17">
        <w:t>€</w:t>
      </w:r>
    </w:p>
    <w:p w14:paraId="0856E3C3" w14:textId="39C914E4" w:rsidR="001B3DA6" w:rsidRPr="003A7E17" w:rsidRDefault="001B3DA6" w:rsidP="00535126">
      <w:pPr>
        <w:spacing w:line="360" w:lineRule="auto"/>
      </w:pPr>
    </w:p>
    <w:p w14:paraId="6A9780B4" w14:textId="1DE955B5" w:rsidR="0019346E" w:rsidRPr="00F00EBF" w:rsidRDefault="00CD481A" w:rsidP="00535126">
      <w:pPr>
        <w:spacing w:line="360" w:lineRule="auto"/>
        <w:rPr>
          <w:b/>
          <w:bCs/>
        </w:rPr>
      </w:pPr>
      <w:r>
        <w:rPr>
          <w:b/>
          <w:bCs/>
          <w:noProof/>
        </w:rPr>
        <w:t>Große ovale Schale 30</w:t>
      </w:r>
      <w:r w:rsidRPr="00C71A6A">
        <w:rPr>
          <w:b/>
          <w:bCs/>
          <w:noProof/>
        </w:rPr>
        <w:t>×</w:t>
      </w:r>
      <w:r>
        <w:rPr>
          <w:b/>
          <w:bCs/>
          <w:noProof/>
        </w:rPr>
        <w:t>22</w:t>
      </w:r>
      <w:r w:rsidRPr="00C71A6A">
        <w:rPr>
          <w:b/>
          <w:bCs/>
          <w:noProof/>
        </w:rPr>
        <w:t>×</w:t>
      </w:r>
      <w:r>
        <w:rPr>
          <w:b/>
          <w:bCs/>
          <w:noProof/>
        </w:rPr>
        <w:t>9 cm</w:t>
      </w:r>
    </w:p>
    <w:p w14:paraId="51315E65" w14:textId="44F3BA86" w:rsidR="0019346E" w:rsidRPr="00406235" w:rsidRDefault="00CD481A" w:rsidP="00F57E55">
      <w:pPr>
        <w:spacing w:line="360" w:lineRule="auto"/>
        <w:rPr>
          <w:lang w:val="en-US"/>
        </w:rPr>
      </w:pPr>
      <w:r w:rsidRPr="00406235">
        <w:rPr>
          <w:lang w:val="en-US"/>
        </w:rPr>
        <w:t xml:space="preserve">Rovigo – </w:t>
      </w:r>
      <w:r w:rsidR="0019346E" w:rsidRPr="00406235">
        <w:rPr>
          <w:lang w:val="en-US"/>
        </w:rPr>
        <w:t xml:space="preserve">EAN </w:t>
      </w:r>
      <w:r w:rsidR="0019346E" w:rsidRPr="00406235">
        <w:rPr>
          <w:noProof/>
          <w:lang w:val="en-US"/>
        </w:rPr>
        <w:t>4025809071200</w:t>
      </w:r>
      <w:r w:rsidR="0019346E" w:rsidRPr="00406235">
        <w:rPr>
          <w:lang w:val="en-US"/>
        </w:rPr>
        <w:t xml:space="preserve">, Art.-Nr. </w:t>
      </w:r>
      <w:r w:rsidR="0019346E" w:rsidRPr="00406235">
        <w:rPr>
          <w:noProof/>
          <w:lang w:val="en-US"/>
        </w:rPr>
        <w:t>798374</w:t>
      </w:r>
      <w:r w:rsidR="0019346E" w:rsidRPr="00406235">
        <w:rPr>
          <w:lang w:val="en-US"/>
        </w:rPr>
        <w:t xml:space="preserve">, </w:t>
      </w:r>
      <w:r w:rsidR="0019346E" w:rsidRPr="00406235">
        <w:rPr>
          <w:noProof/>
          <w:lang w:val="en-US"/>
        </w:rPr>
        <w:t>30 cm</w:t>
      </w:r>
      <w:r w:rsidR="0019346E" w:rsidRPr="00406235">
        <w:rPr>
          <w:lang w:val="en-US"/>
        </w:rPr>
        <w:t xml:space="preserve">, UVP </w:t>
      </w:r>
      <w:r w:rsidR="0019346E" w:rsidRPr="00406235">
        <w:rPr>
          <w:noProof/>
          <w:lang w:val="en-US"/>
        </w:rPr>
        <w:t>39,5</w:t>
      </w:r>
      <w:r w:rsidR="00406235" w:rsidRPr="00406235">
        <w:rPr>
          <w:noProof/>
          <w:lang w:val="en-US"/>
        </w:rPr>
        <w:t>0</w:t>
      </w:r>
      <w:r w:rsidR="0019346E" w:rsidRPr="00406235">
        <w:rPr>
          <w:noProof/>
          <w:lang w:val="en-US"/>
        </w:rPr>
        <w:t xml:space="preserve"> </w:t>
      </w:r>
      <w:r w:rsidR="0019346E" w:rsidRPr="00406235">
        <w:rPr>
          <w:lang w:val="en-US"/>
        </w:rPr>
        <w:t>€</w:t>
      </w:r>
    </w:p>
    <w:p w14:paraId="71B9305F" w14:textId="76F961CB" w:rsidR="0019346E" w:rsidRPr="000B7190" w:rsidRDefault="001B3DA6" w:rsidP="004D47C9">
      <w:pPr>
        <w:spacing w:line="360" w:lineRule="auto"/>
        <w:rPr>
          <w:lang w:val="en-US"/>
        </w:rPr>
      </w:pPr>
      <w:r>
        <w:rPr>
          <w:lang w:val="en-US"/>
        </w:rPr>
        <w:t>Milano –</w:t>
      </w:r>
      <w:r w:rsidR="000B7190" w:rsidRPr="000B7190">
        <w:rPr>
          <w:lang w:val="en-US"/>
        </w:rPr>
        <w:t xml:space="preserve"> </w:t>
      </w:r>
      <w:r w:rsidR="00406235" w:rsidRPr="004F59C0">
        <w:rPr>
          <w:lang w:val="en-US"/>
        </w:rPr>
        <w:t xml:space="preserve">EAN </w:t>
      </w:r>
      <w:r w:rsidR="00406235" w:rsidRPr="00BA5C91">
        <w:rPr>
          <w:noProof/>
          <w:lang w:val="en-US"/>
        </w:rPr>
        <w:t>4025809071286</w:t>
      </w:r>
      <w:r w:rsidR="00406235" w:rsidRPr="004F59C0">
        <w:rPr>
          <w:lang w:val="en-US"/>
        </w:rPr>
        <w:t xml:space="preserve">, Art.-Nr. </w:t>
      </w:r>
      <w:r w:rsidR="00406235" w:rsidRPr="00BA5C91">
        <w:rPr>
          <w:noProof/>
          <w:lang w:val="en-US"/>
        </w:rPr>
        <w:t>798473</w:t>
      </w:r>
      <w:r w:rsidR="00406235" w:rsidRPr="004F59C0">
        <w:rPr>
          <w:lang w:val="en-US"/>
        </w:rPr>
        <w:t xml:space="preserve">, </w:t>
      </w:r>
      <w:r w:rsidR="00406235" w:rsidRPr="00BA5C91">
        <w:rPr>
          <w:noProof/>
          <w:lang w:val="en-US"/>
        </w:rPr>
        <w:t>30 cm</w:t>
      </w:r>
      <w:r w:rsidR="00406235" w:rsidRPr="004F59C0">
        <w:rPr>
          <w:lang w:val="en-US"/>
        </w:rPr>
        <w:t xml:space="preserve">, UVP </w:t>
      </w:r>
      <w:r w:rsidR="00406235" w:rsidRPr="00BA5C91">
        <w:rPr>
          <w:noProof/>
          <w:lang w:val="en-US"/>
        </w:rPr>
        <w:t>39,5</w:t>
      </w:r>
      <w:r w:rsidR="00406235">
        <w:rPr>
          <w:noProof/>
          <w:lang w:val="en-US"/>
        </w:rPr>
        <w:t>0</w:t>
      </w:r>
      <w:r w:rsidR="00406235" w:rsidRPr="004F59C0">
        <w:rPr>
          <w:noProof/>
          <w:lang w:val="en-US"/>
        </w:rPr>
        <w:t xml:space="preserve"> </w:t>
      </w:r>
      <w:r w:rsidR="00406235" w:rsidRPr="004F59C0">
        <w:rPr>
          <w:lang w:val="en-US"/>
        </w:rPr>
        <w:t>€</w:t>
      </w:r>
    </w:p>
    <w:sectPr w:rsidR="0019346E" w:rsidRPr="000B7190" w:rsidSect="0019346E">
      <w:headerReference w:type="default" r:id="rId11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32E9" w14:textId="77777777" w:rsidR="009858BE" w:rsidRDefault="009858BE" w:rsidP="0036234D">
      <w:r>
        <w:separator/>
      </w:r>
    </w:p>
  </w:endnote>
  <w:endnote w:type="continuationSeparator" w:id="0">
    <w:p w14:paraId="129E0D59" w14:textId="77777777" w:rsidR="009858BE" w:rsidRDefault="009858BE" w:rsidP="0036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7A16" w14:textId="77777777" w:rsidR="009858BE" w:rsidRDefault="009858BE" w:rsidP="0036234D">
      <w:r>
        <w:separator/>
      </w:r>
    </w:p>
  </w:footnote>
  <w:footnote w:type="continuationSeparator" w:id="0">
    <w:p w14:paraId="389EA72F" w14:textId="77777777" w:rsidR="009858BE" w:rsidRDefault="009858BE" w:rsidP="0036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530F" w14:textId="51B80945" w:rsidR="0036234D" w:rsidRDefault="0036234D" w:rsidP="0036234D">
    <w:pPr>
      <w:pStyle w:val="Kopfzeile"/>
    </w:pPr>
    <w:r>
      <w:t xml:space="preserve">PM für </w:t>
    </w:r>
    <w:proofErr w:type="spellStart"/>
    <w:r>
      <w:t>formano</w:t>
    </w:r>
    <w:proofErr w:type="spellEnd"/>
    <w:r>
      <w:t xml:space="preserve"> </w:t>
    </w:r>
    <w:proofErr w:type="spellStart"/>
    <w:r>
      <w:t>BoHo</w:t>
    </w:r>
    <w:proofErr w:type="spellEnd"/>
    <w:r>
      <w:t>-Geschirr</w:t>
    </w:r>
    <w:r w:rsidR="00615038">
      <w:t>serien</w:t>
    </w:r>
    <w:r>
      <w:t xml:space="preserve"> 2022</w:t>
    </w:r>
  </w:p>
  <w:p w14:paraId="3D96F33D" w14:textId="13D85958" w:rsidR="0036234D" w:rsidRDefault="003623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97"/>
    <w:rsid w:val="000132EA"/>
    <w:rsid w:val="00042F0A"/>
    <w:rsid w:val="00081C89"/>
    <w:rsid w:val="000B1DAC"/>
    <w:rsid w:val="000B7190"/>
    <w:rsid w:val="000E5D94"/>
    <w:rsid w:val="001023D4"/>
    <w:rsid w:val="00105989"/>
    <w:rsid w:val="00132AB7"/>
    <w:rsid w:val="001722D7"/>
    <w:rsid w:val="00183C1E"/>
    <w:rsid w:val="0019346E"/>
    <w:rsid w:val="001B0CA4"/>
    <w:rsid w:val="001B3DA6"/>
    <w:rsid w:val="001C033E"/>
    <w:rsid w:val="00201D66"/>
    <w:rsid w:val="00211EEA"/>
    <w:rsid w:val="0023348A"/>
    <w:rsid w:val="002C2E5F"/>
    <w:rsid w:val="00320447"/>
    <w:rsid w:val="00324870"/>
    <w:rsid w:val="00342F40"/>
    <w:rsid w:val="0036234D"/>
    <w:rsid w:val="00372BB2"/>
    <w:rsid w:val="0038498B"/>
    <w:rsid w:val="003A7E17"/>
    <w:rsid w:val="003D7817"/>
    <w:rsid w:val="00406235"/>
    <w:rsid w:val="0045611A"/>
    <w:rsid w:val="004D47C9"/>
    <w:rsid w:val="004F59C0"/>
    <w:rsid w:val="00505172"/>
    <w:rsid w:val="005238F6"/>
    <w:rsid w:val="00535126"/>
    <w:rsid w:val="005840C5"/>
    <w:rsid w:val="005B363F"/>
    <w:rsid w:val="00615038"/>
    <w:rsid w:val="00637458"/>
    <w:rsid w:val="00677EC2"/>
    <w:rsid w:val="00693B20"/>
    <w:rsid w:val="006D2C50"/>
    <w:rsid w:val="007116C0"/>
    <w:rsid w:val="0074435C"/>
    <w:rsid w:val="0077582D"/>
    <w:rsid w:val="00781804"/>
    <w:rsid w:val="0079176B"/>
    <w:rsid w:val="00877F84"/>
    <w:rsid w:val="008A3909"/>
    <w:rsid w:val="008F6C22"/>
    <w:rsid w:val="00944DC0"/>
    <w:rsid w:val="00950874"/>
    <w:rsid w:val="009564BC"/>
    <w:rsid w:val="0097092D"/>
    <w:rsid w:val="00975797"/>
    <w:rsid w:val="00980000"/>
    <w:rsid w:val="009858BE"/>
    <w:rsid w:val="00A513F1"/>
    <w:rsid w:val="00A61430"/>
    <w:rsid w:val="00AC2CB4"/>
    <w:rsid w:val="00AE2047"/>
    <w:rsid w:val="00B51383"/>
    <w:rsid w:val="00B70CF6"/>
    <w:rsid w:val="00B942AA"/>
    <w:rsid w:val="00BD721A"/>
    <w:rsid w:val="00C24DE0"/>
    <w:rsid w:val="00C379C6"/>
    <w:rsid w:val="00C4278E"/>
    <w:rsid w:val="00C521F7"/>
    <w:rsid w:val="00C71A6A"/>
    <w:rsid w:val="00C9653A"/>
    <w:rsid w:val="00CA5788"/>
    <w:rsid w:val="00CB03DC"/>
    <w:rsid w:val="00CC5D52"/>
    <w:rsid w:val="00CD481A"/>
    <w:rsid w:val="00CF0A2C"/>
    <w:rsid w:val="00D6168D"/>
    <w:rsid w:val="00D64B0F"/>
    <w:rsid w:val="00DB273E"/>
    <w:rsid w:val="00DD1BE2"/>
    <w:rsid w:val="00DF689B"/>
    <w:rsid w:val="00E2031E"/>
    <w:rsid w:val="00E83B4D"/>
    <w:rsid w:val="00ED6B12"/>
    <w:rsid w:val="00EE6EA3"/>
    <w:rsid w:val="00F00EBF"/>
    <w:rsid w:val="00F47096"/>
    <w:rsid w:val="00F56D4F"/>
    <w:rsid w:val="00F57E55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BE5D"/>
  <w15:chartTrackingRefBased/>
  <w15:docId w15:val="{1E84FB57-58D3-734E-9564-DDC7892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F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F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C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C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C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C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CB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623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34D"/>
  </w:style>
  <w:style w:type="paragraph" w:styleId="Fuzeile">
    <w:name w:val="footer"/>
    <w:basedOn w:val="Standard"/>
    <w:link w:val="FuzeileZchn"/>
    <w:uiPriority w:val="99"/>
    <w:unhideWhenUsed/>
    <w:rsid w:val="003623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8d7ebc-dfee-4b81-914a-0974baec4f57" xsi:nil="true"/>
    <lcf76f155ced4ddcb4097134ff3c332f xmlns="9dcb52f7-7b5e-4332-9f6b-4346ea6fb8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948133830324A9C9B342204C622BA" ma:contentTypeVersion="14" ma:contentTypeDescription="Ein neues Dokument erstellen." ma:contentTypeScope="" ma:versionID="5fd8a2a450045e677d2a5684531a2a5a">
  <xsd:schema xmlns:xsd="http://www.w3.org/2001/XMLSchema" xmlns:xs="http://www.w3.org/2001/XMLSchema" xmlns:p="http://schemas.microsoft.com/office/2006/metadata/properties" xmlns:ns2="9dcb52f7-7b5e-4332-9f6b-4346ea6fb8f3" xmlns:ns3="348d7ebc-dfee-4b81-914a-0974baec4f57" targetNamespace="http://schemas.microsoft.com/office/2006/metadata/properties" ma:root="true" ma:fieldsID="d5ac56051446416bd802daf306566b6a" ns2:_="" ns3:_="">
    <xsd:import namespace="9dcb52f7-7b5e-4332-9f6b-4346ea6fb8f3"/>
    <xsd:import namespace="348d7ebc-dfee-4b81-914a-0974baec4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52f7-7b5e-4332-9f6b-4346ea6f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e712fc4-623b-4de0-903e-22aa2a9ffc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d7ebc-dfee-4b81-914a-0974baec4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56d2bd-05fd-4952-b552-60ad446381d8}" ma:internalName="TaxCatchAll" ma:showField="CatchAllData" ma:web="348d7ebc-dfee-4b81-914a-0974baec4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9DDCF-0CC1-46C8-93BA-439DB1E3F308}">
  <ds:schemaRefs>
    <ds:schemaRef ds:uri="http://schemas.microsoft.com/office/2006/metadata/properties"/>
    <ds:schemaRef ds:uri="http://schemas.microsoft.com/office/infopath/2007/PartnerControls"/>
    <ds:schemaRef ds:uri="348d7ebc-dfee-4b81-914a-0974baec4f57"/>
    <ds:schemaRef ds:uri="9dcb52f7-7b5e-4332-9f6b-4346ea6fb8f3"/>
  </ds:schemaRefs>
</ds:datastoreItem>
</file>

<file path=customXml/itemProps2.xml><?xml version="1.0" encoding="utf-8"?>
<ds:datastoreItem xmlns:ds="http://schemas.openxmlformats.org/officeDocument/2006/customXml" ds:itemID="{FE72BF40-7993-4443-BDB6-2A5E5A5A4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BE4CF-5A2E-4D06-B8FC-0E681287B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20C914-925C-4524-B9E2-C991CD4C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b52f7-7b5e-4332-9f6b-4346ea6fb8f3"/>
    <ds:schemaRef ds:uri="348d7ebc-dfee-4b81-914a-0974baec4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Ritter | Chr. Bollweg e. K.</dc:creator>
  <cp:keywords/>
  <dc:description/>
  <cp:lastModifiedBy>Sebastian Ritter | Chr. Bollweg e. K.</cp:lastModifiedBy>
  <cp:revision>14</cp:revision>
  <cp:lastPrinted>2022-06-28T15:39:00Z</cp:lastPrinted>
  <dcterms:created xsi:type="dcterms:W3CDTF">2022-05-18T10:19:00Z</dcterms:created>
  <dcterms:modified xsi:type="dcterms:W3CDTF">2022-06-28T15:39:00Z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0x0101007F5948133830324A9C9B342204C622BA</vt:lpwstr>
  </property>
  <property fmtid="{D5CDD505-2E9C-101B-9397-08002B2CF9AE}" pid="3" name="MediaServiceImageTags">
    <vt:lpwstr/>
  </property>
</Properties>
</file>