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21CDB" w14:textId="285EF15B" w:rsidR="00FE7E40" w:rsidRDefault="00FE7E40" w:rsidP="00C10FF0">
      <w:pPr>
        <w:spacing w:line="360" w:lineRule="auto"/>
        <w:rPr>
          <w:rFonts w:asciiTheme="minorHAnsi" w:hAnsiTheme="minorHAnsi" w:cstheme="minorHAnsi"/>
          <w:b/>
          <w:sz w:val="32"/>
          <w:szCs w:val="32"/>
        </w:rPr>
      </w:pPr>
    </w:p>
    <w:p w14:paraId="5D5E0A6C" w14:textId="77777777" w:rsidR="00FE7E40" w:rsidRDefault="00FE7E40" w:rsidP="00C10FF0">
      <w:pPr>
        <w:spacing w:line="360" w:lineRule="auto"/>
        <w:rPr>
          <w:rFonts w:asciiTheme="minorHAnsi" w:hAnsiTheme="minorHAnsi" w:cstheme="minorHAnsi"/>
          <w:b/>
          <w:sz w:val="32"/>
          <w:szCs w:val="32"/>
        </w:rPr>
      </w:pPr>
    </w:p>
    <w:p w14:paraId="168339C1" w14:textId="705CAE10" w:rsidR="00D162DF" w:rsidRPr="00EA4181" w:rsidRDefault="00FE7E40" w:rsidP="00D162DF">
      <w:pPr>
        <w:spacing w:line="360" w:lineRule="auto"/>
        <w:rPr>
          <w:b/>
          <w:szCs w:val="26"/>
        </w:rPr>
      </w:pPr>
      <w:r w:rsidRPr="00FE7E40">
        <w:rPr>
          <w:rFonts w:asciiTheme="minorHAnsi" w:hAnsiTheme="minorHAnsi" w:cstheme="minorHAnsi"/>
          <w:noProof/>
          <w:sz w:val="32"/>
          <w:szCs w:val="32"/>
        </w:rPr>
        <w:drawing>
          <wp:anchor distT="0" distB="0" distL="0" distR="0" simplePos="0" relativeHeight="251658240" behindDoc="1" locked="0" layoutInCell="1" allowOverlap="1" wp14:anchorId="07FFE440" wp14:editId="631195AA">
            <wp:simplePos x="0" y="0"/>
            <wp:positionH relativeFrom="page">
              <wp:posOffset>6136640</wp:posOffset>
            </wp:positionH>
            <wp:positionV relativeFrom="page">
              <wp:posOffset>435456</wp:posOffset>
            </wp:positionV>
            <wp:extent cx="962660" cy="956310"/>
            <wp:effectExtent l="0" t="0" r="0" b="0"/>
            <wp:wrapNone/>
            <wp:docPr id="1" name="image1.jpeg" descr="Ein Bild, das Text, ClipArt, Visitenkart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Ein Bild, das Text, ClipArt, Visitenkarte enthält.&#10;&#10;Automatisch generierte Beschreibung"/>
                    <pic:cNvPicPr/>
                  </pic:nvPicPr>
                  <pic:blipFill>
                    <a:blip r:embed="rId10" cstate="print"/>
                    <a:stretch>
                      <a:fillRect/>
                    </a:stretch>
                  </pic:blipFill>
                  <pic:spPr>
                    <a:xfrm>
                      <a:off x="0" y="0"/>
                      <a:ext cx="962660" cy="956310"/>
                    </a:xfrm>
                    <a:prstGeom prst="rect">
                      <a:avLst/>
                    </a:prstGeom>
                  </pic:spPr>
                </pic:pic>
              </a:graphicData>
            </a:graphic>
          </wp:anchor>
        </w:drawing>
      </w:r>
      <w:proofErr w:type="spellStart"/>
      <w:r w:rsidR="00D162DF" w:rsidRPr="00EA4181">
        <w:rPr>
          <w:b/>
          <w:szCs w:val="26"/>
        </w:rPr>
        <w:t>formano</w:t>
      </w:r>
      <w:proofErr w:type="spellEnd"/>
      <w:r w:rsidR="00D162DF" w:rsidRPr="00EA4181">
        <w:rPr>
          <w:b/>
          <w:szCs w:val="26"/>
        </w:rPr>
        <w:t xml:space="preserve"> Winter-Prospekt präsentiert </w:t>
      </w:r>
      <w:proofErr w:type="spellStart"/>
      <w:r w:rsidR="00D162DF" w:rsidRPr="00EA4181">
        <w:rPr>
          <w:b/>
          <w:szCs w:val="26"/>
        </w:rPr>
        <w:t>Dekotrends</w:t>
      </w:r>
      <w:proofErr w:type="spellEnd"/>
    </w:p>
    <w:p w14:paraId="31242644" w14:textId="77777777" w:rsidR="00D162DF" w:rsidRPr="00EA4181" w:rsidRDefault="00D162DF" w:rsidP="00D162DF">
      <w:pPr>
        <w:spacing w:line="360" w:lineRule="auto"/>
        <w:rPr>
          <w:rFonts w:asciiTheme="minorHAnsi" w:hAnsiTheme="minorHAnsi" w:cstheme="minorHAnsi"/>
          <w:b/>
          <w:sz w:val="32"/>
          <w:szCs w:val="32"/>
        </w:rPr>
      </w:pPr>
      <w:r w:rsidRPr="00EA4181">
        <w:rPr>
          <w:rFonts w:asciiTheme="minorHAnsi" w:hAnsiTheme="minorHAnsi" w:cstheme="minorHAnsi"/>
          <w:b/>
          <w:sz w:val="32"/>
          <w:szCs w:val="32"/>
        </w:rPr>
        <w:t>Gemütliches Wohnambiente für die ganze Wintersaison</w:t>
      </w:r>
    </w:p>
    <w:p w14:paraId="52DCBFBD" w14:textId="77777777" w:rsidR="00D162DF" w:rsidRDefault="00D162DF" w:rsidP="00D162DF">
      <w:pPr>
        <w:spacing w:line="360" w:lineRule="auto"/>
      </w:pPr>
    </w:p>
    <w:p w14:paraId="388F5B5A" w14:textId="03FA7A78" w:rsidR="00D162DF" w:rsidRDefault="00D162DF" w:rsidP="00D162DF">
      <w:pPr>
        <w:spacing w:line="360" w:lineRule="auto"/>
      </w:pPr>
      <w:r>
        <w:t xml:space="preserve">Entspannt zu Hause die neue </w:t>
      </w:r>
      <w:proofErr w:type="spellStart"/>
      <w:r>
        <w:t>Winterdeko</w:t>
      </w:r>
      <w:proofErr w:type="spellEnd"/>
      <w:r>
        <w:t xml:space="preserve"> aussuchen und trotzdem den lokalen Einzelhandel unterstützen? Das </w:t>
      </w:r>
      <w:proofErr w:type="spellStart"/>
      <w:r>
        <w:t>formano</w:t>
      </w:r>
      <w:proofErr w:type="spellEnd"/>
      <w:r>
        <w:t xml:space="preserve"> Winter-Prospekt macht genau das möglich. Die Firma Bollweg bietet dem Fach- und Einzelhandel wieder den gefragten Prospekt zur effektiven Verkaufsförderung an. Auf acht attraktiv gestalteten Seiten präsentiert das Unternehmen hinter der Designmarke </w:t>
      </w:r>
      <w:proofErr w:type="spellStart"/>
      <w:r>
        <w:t>formano</w:t>
      </w:r>
      <w:proofErr w:type="spellEnd"/>
      <w:r>
        <w:t xml:space="preserve"> winterliche Accessoires für diverse Wohnstile. Prospekt-Bestellungen sind bis zum 5. September </w:t>
      </w:r>
      <w:r w:rsidR="00CE5B64">
        <w:t xml:space="preserve">2022 </w:t>
      </w:r>
      <w:r>
        <w:t xml:space="preserve">möglich. </w:t>
      </w:r>
    </w:p>
    <w:p w14:paraId="6EB04DC8" w14:textId="77777777" w:rsidR="00D162DF" w:rsidRDefault="00D162DF" w:rsidP="00D162DF">
      <w:pPr>
        <w:spacing w:line="360" w:lineRule="auto"/>
      </w:pPr>
    </w:p>
    <w:p w14:paraId="7CA4D36F" w14:textId="77777777" w:rsidR="00D162DF" w:rsidRPr="00CE5B64" w:rsidRDefault="00D162DF" w:rsidP="00D162DF">
      <w:pPr>
        <w:spacing w:line="360" w:lineRule="auto"/>
        <w:rPr>
          <w:b/>
          <w:bCs/>
        </w:rPr>
      </w:pPr>
      <w:r w:rsidRPr="00CE5B64">
        <w:rPr>
          <w:b/>
          <w:bCs/>
        </w:rPr>
        <w:t xml:space="preserve">Erlesener Glanz und natürliches </w:t>
      </w:r>
      <w:proofErr w:type="spellStart"/>
      <w:r w:rsidRPr="00CE5B64">
        <w:rPr>
          <w:b/>
          <w:bCs/>
        </w:rPr>
        <w:t>Weihnachsflair</w:t>
      </w:r>
      <w:proofErr w:type="spellEnd"/>
    </w:p>
    <w:p w14:paraId="5A504B2C" w14:textId="77777777" w:rsidR="00D162DF" w:rsidRDefault="00D162DF" w:rsidP="00D162DF">
      <w:pPr>
        <w:spacing w:line="360" w:lineRule="auto"/>
      </w:pPr>
    </w:p>
    <w:p w14:paraId="5560CEF2" w14:textId="77777777" w:rsidR="00D162DF" w:rsidRDefault="00D162DF" w:rsidP="00D162DF">
      <w:pPr>
        <w:spacing w:line="360" w:lineRule="auto"/>
      </w:pPr>
      <w:proofErr w:type="spellStart"/>
      <w:r>
        <w:t>formano</w:t>
      </w:r>
      <w:proofErr w:type="spellEnd"/>
      <w:r>
        <w:t xml:space="preserve"> bedient auf gewohnte Weise viele Stile und Farbwelten. Moderne, verspielte oder traditionelle Motive fügen sich harmonisch in verschiedene Wohnbereiche ein, während goldig-warme, schwarz-weiße, türkis-blaue oder natürlich schlichte Farbnuancen vielfältige Designwünsche erfüllen. Zwischen klaren Design-Stücken, warmen Beleuchtungselementen und liebevoll gestalteten Figuren finden die Konsumenten die passende Deko für ihr Wohnambiente. </w:t>
      </w:r>
    </w:p>
    <w:p w14:paraId="7DEFEC55" w14:textId="77777777" w:rsidR="00D162DF" w:rsidRDefault="00D162DF" w:rsidP="00D162DF">
      <w:pPr>
        <w:spacing w:line="360" w:lineRule="auto"/>
      </w:pPr>
    </w:p>
    <w:p w14:paraId="784A7196" w14:textId="77777777" w:rsidR="00D162DF" w:rsidRPr="00CE5B64" w:rsidRDefault="00D162DF" w:rsidP="00D162DF">
      <w:pPr>
        <w:spacing w:line="360" w:lineRule="auto"/>
        <w:rPr>
          <w:b/>
          <w:bCs/>
        </w:rPr>
      </w:pPr>
      <w:r w:rsidRPr="00CE5B64">
        <w:rPr>
          <w:b/>
          <w:bCs/>
        </w:rPr>
        <w:t xml:space="preserve">Ungetrübte Weihnachtsstimmung </w:t>
      </w:r>
    </w:p>
    <w:p w14:paraId="5AF4794F" w14:textId="77777777" w:rsidR="00D162DF" w:rsidRDefault="00D162DF" w:rsidP="00D162DF">
      <w:pPr>
        <w:spacing w:line="360" w:lineRule="auto"/>
      </w:pPr>
    </w:p>
    <w:p w14:paraId="6FDEA23D" w14:textId="77777777" w:rsidR="00D162DF" w:rsidRDefault="00D162DF" w:rsidP="00D162DF">
      <w:pPr>
        <w:spacing w:line="360" w:lineRule="auto"/>
      </w:pPr>
      <w:r>
        <w:t xml:space="preserve">Bei der Produktauswahl für den </w:t>
      </w:r>
      <w:proofErr w:type="spellStart"/>
      <w:r>
        <w:t>formano</w:t>
      </w:r>
      <w:proofErr w:type="spellEnd"/>
      <w:r>
        <w:t xml:space="preserve"> Winter-Prospekt hat Bollweg aktuelle Aspekte bedacht. So zeigt es nicht nur Highlights und beliebte </w:t>
      </w:r>
      <w:proofErr w:type="spellStart"/>
      <w:r>
        <w:t>Dekoelemente</w:t>
      </w:r>
      <w:proofErr w:type="spellEnd"/>
      <w:r>
        <w:t xml:space="preserve"> der Winter- und Weihnachtszeit, sondern auch Produkte, die über die Saison hinaus verkauft werden können. Als erfahrener Vollsortimenter hat Bollweg anlässlich der weltweiten Logistik-Situation alle Lieferanten und Lieferwege besonders auf die Lieferfähigkeit der Artikel geachtet. </w:t>
      </w:r>
    </w:p>
    <w:p w14:paraId="4B02F67F" w14:textId="77777777" w:rsidR="00D162DF" w:rsidRDefault="00D162DF" w:rsidP="00D162DF">
      <w:pPr>
        <w:spacing w:line="360" w:lineRule="auto"/>
      </w:pPr>
    </w:p>
    <w:p w14:paraId="4BB73530" w14:textId="77777777" w:rsidR="00D162DF" w:rsidRDefault="00D162DF" w:rsidP="00D162DF">
      <w:pPr>
        <w:spacing w:line="360" w:lineRule="auto"/>
      </w:pPr>
      <w:r>
        <w:t>Kostengünstige Werbefläche im hochwertigen Design</w:t>
      </w:r>
    </w:p>
    <w:p w14:paraId="4E803E1D" w14:textId="77777777" w:rsidR="00D162DF" w:rsidRDefault="00D162DF" w:rsidP="00D162DF">
      <w:pPr>
        <w:spacing w:line="360" w:lineRule="auto"/>
      </w:pPr>
    </w:p>
    <w:p w14:paraId="28DBC9E9" w14:textId="4322C0B2" w:rsidR="00D162DF" w:rsidRDefault="00D162DF" w:rsidP="00D162DF">
      <w:pPr>
        <w:spacing w:line="360" w:lineRule="auto"/>
      </w:pPr>
      <w:r>
        <w:lastRenderedPageBreak/>
        <w:t xml:space="preserve">Mit dem Prospekt präsentieren Fach- und Einzelhändler ihren Kunden das </w:t>
      </w:r>
      <w:proofErr w:type="spellStart"/>
      <w:r>
        <w:t>formano</w:t>
      </w:r>
      <w:proofErr w:type="spellEnd"/>
      <w:r>
        <w:t>-Sortiment in einem festlichen Ambiente. Das handliche Prospekt kann sowohl im Geschäft ausgelegt oder als Beilage verteilt werden</w:t>
      </w:r>
      <w:r w:rsidR="00CA4100">
        <w:t>,</w:t>
      </w:r>
      <w:r>
        <w:t xml:space="preserve"> </w:t>
      </w:r>
      <w:r w:rsidR="00F57030">
        <w:t xml:space="preserve">um </w:t>
      </w:r>
      <w:r>
        <w:t xml:space="preserve">so eine größere Zielgruppe </w:t>
      </w:r>
      <w:r w:rsidR="00F67BA6">
        <w:t xml:space="preserve">zu </w:t>
      </w:r>
      <w:r>
        <w:t>erreich</w:t>
      </w:r>
      <w:r w:rsidR="00F67BA6">
        <w:t>en</w:t>
      </w:r>
      <w:r>
        <w:t>. Dazu bietet die Titelseite Platz für das eigene Logo inkl. Anschrift. Dort kann man z. B. auch auf Events wie eine Adventsausstellung o. Ä. hinweisen.</w:t>
      </w:r>
    </w:p>
    <w:p w14:paraId="12DDAE4A" w14:textId="77777777" w:rsidR="00D162DF" w:rsidRDefault="00D162DF" w:rsidP="00D162DF">
      <w:pPr>
        <w:spacing w:line="360" w:lineRule="auto"/>
      </w:pPr>
    </w:p>
    <w:p w14:paraId="3365CEE6" w14:textId="5D73FAAA" w:rsidR="00FE7E40" w:rsidRDefault="00D162DF" w:rsidP="00D162DF">
      <w:pPr>
        <w:spacing w:line="360" w:lineRule="auto"/>
      </w:pPr>
      <w:r>
        <w:t>Das Prospekt wird vom traditionsreichen Familien-Unternehmen Chr. Bollweg e. K. aus dem westfälischen Rietberg bezuschusst. So kann der Handel sich mit geringem Kostenaufwand erfolgreich beim Konsumenten profilieren. Als Vollsortimenter bietet Bollweg ein breites Spektrum attraktiver und trendiger Wohnaccessoires und Geschenkartikel. Für seine verkaufsstarken Sortimente, die kundenorientierte Geschäftsführung und sein kulantes Reklamationsverhalten wird das Unternehmen seit mehreren Jahren ausgezeichnet.</w:t>
      </w:r>
    </w:p>
    <w:p w14:paraId="66265A27" w14:textId="77777777" w:rsidR="00CE5B64" w:rsidRDefault="00CE5B64" w:rsidP="00D162DF">
      <w:pPr>
        <w:spacing w:line="360" w:lineRule="auto"/>
      </w:pPr>
    </w:p>
    <w:p w14:paraId="34ADDE04" w14:textId="63BF15A2" w:rsidR="00FE7E40" w:rsidRPr="00FE7E40" w:rsidRDefault="00FE7E40" w:rsidP="001E2875">
      <w:pPr>
        <w:spacing w:line="360" w:lineRule="auto"/>
        <w:rPr>
          <w:rFonts w:asciiTheme="minorHAnsi" w:hAnsiTheme="minorHAnsi" w:cstheme="minorHAnsi"/>
          <w:b/>
          <w:bCs/>
        </w:rPr>
      </w:pPr>
      <w:r w:rsidRPr="00FE7E40">
        <w:rPr>
          <w:rFonts w:asciiTheme="minorHAnsi" w:hAnsiTheme="minorHAnsi" w:cstheme="minorHAnsi"/>
          <w:b/>
          <w:bCs/>
        </w:rPr>
        <w:t>Bildmaterial</w:t>
      </w:r>
    </w:p>
    <w:p w14:paraId="61A71AE6" w14:textId="5A14F0C4" w:rsidR="00FE7E40" w:rsidRDefault="00FE7E40" w:rsidP="001E2875">
      <w:pPr>
        <w:spacing w:line="360" w:lineRule="auto"/>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8"/>
        <w:gridCol w:w="4528"/>
      </w:tblGrid>
      <w:tr w:rsidR="00FE7E40" w:rsidRPr="00FE7E40" w14:paraId="24F02F9C" w14:textId="77777777" w:rsidTr="00FE7E40">
        <w:tc>
          <w:tcPr>
            <w:tcW w:w="4528" w:type="dxa"/>
          </w:tcPr>
          <w:p w14:paraId="32BBDE33" w14:textId="746C40F1" w:rsidR="00FE7E40" w:rsidRPr="00FE7E40" w:rsidRDefault="00FE7E40" w:rsidP="001E2875">
            <w:pPr>
              <w:spacing w:line="360" w:lineRule="auto"/>
              <w:rPr>
                <w:sz w:val="20"/>
                <w:szCs w:val="20"/>
              </w:rPr>
            </w:pPr>
            <w:r>
              <w:rPr>
                <w:noProof/>
                <w:sz w:val="20"/>
                <w:szCs w:val="20"/>
              </w:rPr>
              <w:drawing>
                <wp:inline distT="0" distB="0" distL="0" distR="0" wp14:anchorId="7804488C" wp14:editId="5945E749">
                  <wp:extent cx="2120456" cy="1353482"/>
                  <wp:effectExtent l="0" t="0" r="63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20456" cy="1353482"/>
                          </a:xfrm>
                          <a:prstGeom prst="rect">
                            <a:avLst/>
                          </a:prstGeom>
                        </pic:spPr>
                      </pic:pic>
                    </a:graphicData>
                  </a:graphic>
                </wp:inline>
              </w:drawing>
            </w:r>
          </w:p>
        </w:tc>
        <w:tc>
          <w:tcPr>
            <w:tcW w:w="4528" w:type="dxa"/>
          </w:tcPr>
          <w:p w14:paraId="6C4818E6" w14:textId="769152A4" w:rsidR="00FE7E40" w:rsidRPr="00FE7E40" w:rsidRDefault="00FE7E40" w:rsidP="001E2875">
            <w:pPr>
              <w:spacing w:line="360" w:lineRule="auto"/>
              <w:rPr>
                <w:sz w:val="20"/>
                <w:szCs w:val="20"/>
              </w:rPr>
            </w:pPr>
            <w:r>
              <w:rPr>
                <w:noProof/>
                <w:sz w:val="20"/>
                <w:szCs w:val="20"/>
              </w:rPr>
              <w:drawing>
                <wp:inline distT="0" distB="0" distL="0" distR="0" wp14:anchorId="401C5CCF" wp14:editId="6ECCD95E">
                  <wp:extent cx="2106481" cy="1284804"/>
                  <wp:effectExtent l="0" t="0" r="190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06481" cy="1284804"/>
                          </a:xfrm>
                          <a:prstGeom prst="rect">
                            <a:avLst/>
                          </a:prstGeom>
                        </pic:spPr>
                      </pic:pic>
                    </a:graphicData>
                  </a:graphic>
                </wp:inline>
              </w:drawing>
            </w:r>
          </w:p>
        </w:tc>
      </w:tr>
      <w:tr w:rsidR="00FE7E40" w:rsidRPr="00FE7E40" w14:paraId="10C183E1" w14:textId="77777777" w:rsidTr="00FE7E40">
        <w:tc>
          <w:tcPr>
            <w:tcW w:w="4528" w:type="dxa"/>
          </w:tcPr>
          <w:p w14:paraId="17D91DED" w14:textId="0B67BADE" w:rsidR="00FE7E40" w:rsidRDefault="00FE7E40" w:rsidP="001E2875">
            <w:pPr>
              <w:spacing w:line="360" w:lineRule="auto"/>
              <w:rPr>
                <w:sz w:val="20"/>
                <w:szCs w:val="20"/>
              </w:rPr>
            </w:pPr>
            <w:r w:rsidRPr="00FE7E40">
              <w:rPr>
                <w:sz w:val="20"/>
                <w:szCs w:val="20"/>
              </w:rPr>
              <w:t>formano.202</w:t>
            </w:r>
            <w:r w:rsidR="00035912">
              <w:rPr>
                <w:sz w:val="20"/>
                <w:szCs w:val="20"/>
              </w:rPr>
              <w:t>2</w:t>
            </w:r>
            <w:r w:rsidRPr="00FE7E40">
              <w:rPr>
                <w:sz w:val="20"/>
                <w:szCs w:val="20"/>
              </w:rPr>
              <w:t>.prospekt.</w:t>
            </w:r>
            <w:r w:rsidR="00035912">
              <w:rPr>
                <w:sz w:val="20"/>
                <w:szCs w:val="20"/>
              </w:rPr>
              <w:t>winter</w:t>
            </w:r>
            <w:r w:rsidRPr="00FE7E40">
              <w:rPr>
                <w:sz w:val="20"/>
                <w:szCs w:val="20"/>
              </w:rPr>
              <w:t>.png</w:t>
            </w:r>
          </w:p>
          <w:p w14:paraId="2D5F377C" w14:textId="1F896A1C" w:rsidR="00FE7E40" w:rsidRPr="00FE7E40" w:rsidRDefault="003A537E" w:rsidP="001E2875">
            <w:pPr>
              <w:spacing w:line="360" w:lineRule="auto"/>
              <w:rPr>
                <w:sz w:val="20"/>
                <w:szCs w:val="20"/>
              </w:rPr>
            </w:pPr>
            <w:r>
              <w:rPr>
                <w:sz w:val="20"/>
                <w:szCs w:val="20"/>
              </w:rPr>
              <w:t>1</w:t>
            </w:r>
            <w:r w:rsidR="00FE7E40">
              <w:rPr>
                <w:sz w:val="20"/>
                <w:szCs w:val="20"/>
              </w:rPr>
              <w:t>.2</w:t>
            </w:r>
            <w:r>
              <w:rPr>
                <w:sz w:val="20"/>
                <w:szCs w:val="20"/>
              </w:rPr>
              <w:t>00</w:t>
            </w:r>
            <w:r w:rsidR="00FE7E40">
              <w:rPr>
                <w:sz w:val="20"/>
                <w:szCs w:val="20"/>
              </w:rPr>
              <w:t xml:space="preserve"> x </w:t>
            </w:r>
            <w:r>
              <w:rPr>
                <w:sz w:val="20"/>
                <w:szCs w:val="20"/>
              </w:rPr>
              <w:t>769</w:t>
            </w:r>
            <w:r w:rsidR="00FE7E40">
              <w:rPr>
                <w:sz w:val="20"/>
                <w:szCs w:val="20"/>
              </w:rPr>
              <w:t xml:space="preserve"> Pixel, 300 </w:t>
            </w:r>
            <w:proofErr w:type="gramStart"/>
            <w:r w:rsidR="00FE7E40">
              <w:rPr>
                <w:sz w:val="20"/>
                <w:szCs w:val="20"/>
              </w:rPr>
              <w:t>dpi ,</w:t>
            </w:r>
            <w:proofErr w:type="gramEnd"/>
            <w:r w:rsidR="00FE7E40">
              <w:rPr>
                <w:sz w:val="20"/>
                <w:szCs w:val="20"/>
              </w:rPr>
              <w:t xml:space="preserve"> </w:t>
            </w:r>
            <w:r w:rsidR="00A7521F">
              <w:rPr>
                <w:sz w:val="20"/>
                <w:szCs w:val="20"/>
              </w:rPr>
              <w:t>1</w:t>
            </w:r>
            <w:r w:rsidR="00FE7E40">
              <w:rPr>
                <w:sz w:val="20"/>
                <w:szCs w:val="20"/>
              </w:rPr>
              <w:t xml:space="preserve"> MB</w:t>
            </w:r>
          </w:p>
        </w:tc>
        <w:tc>
          <w:tcPr>
            <w:tcW w:w="4528" w:type="dxa"/>
          </w:tcPr>
          <w:p w14:paraId="13C07DAB" w14:textId="3E1FF9F1" w:rsidR="00FE7E40" w:rsidRDefault="00FE7E40" w:rsidP="001E2875">
            <w:pPr>
              <w:spacing w:line="360" w:lineRule="auto"/>
              <w:rPr>
                <w:sz w:val="20"/>
                <w:szCs w:val="20"/>
              </w:rPr>
            </w:pPr>
            <w:r w:rsidRPr="00FE7E40">
              <w:rPr>
                <w:sz w:val="20"/>
                <w:szCs w:val="20"/>
              </w:rPr>
              <w:t>formano.202</w:t>
            </w:r>
            <w:r w:rsidR="00035912">
              <w:rPr>
                <w:sz w:val="20"/>
                <w:szCs w:val="20"/>
              </w:rPr>
              <w:t>2</w:t>
            </w:r>
            <w:r w:rsidRPr="00FE7E40">
              <w:rPr>
                <w:sz w:val="20"/>
                <w:szCs w:val="20"/>
              </w:rPr>
              <w:t>.prospekt.</w:t>
            </w:r>
            <w:r w:rsidR="00035912">
              <w:rPr>
                <w:sz w:val="20"/>
                <w:szCs w:val="20"/>
              </w:rPr>
              <w:t>winter</w:t>
            </w:r>
            <w:r w:rsidRPr="00FE7E40">
              <w:rPr>
                <w:sz w:val="20"/>
                <w:szCs w:val="20"/>
              </w:rPr>
              <w:t>.seite1.jpg</w:t>
            </w:r>
          </w:p>
          <w:p w14:paraId="38E05249" w14:textId="558C64E5" w:rsidR="00FE7E40" w:rsidRPr="00FE7E40" w:rsidRDefault="00FE7E40" w:rsidP="001E2875">
            <w:pPr>
              <w:spacing w:line="360" w:lineRule="auto"/>
              <w:rPr>
                <w:sz w:val="20"/>
                <w:szCs w:val="20"/>
              </w:rPr>
            </w:pPr>
            <w:r>
              <w:rPr>
                <w:sz w:val="20"/>
                <w:szCs w:val="20"/>
              </w:rPr>
              <w:t xml:space="preserve">3.484 x 2.125 Pixel, 300 dpi, </w:t>
            </w:r>
            <w:r w:rsidR="00883654">
              <w:rPr>
                <w:sz w:val="20"/>
                <w:szCs w:val="20"/>
              </w:rPr>
              <w:t>3,4</w:t>
            </w:r>
            <w:r>
              <w:rPr>
                <w:sz w:val="20"/>
                <w:szCs w:val="20"/>
              </w:rPr>
              <w:t xml:space="preserve"> MB</w:t>
            </w:r>
          </w:p>
        </w:tc>
      </w:tr>
    </w:tbl>
    <w:p w14:paraId="70656824" w14:textId="77777777" w:rsidR="00FE7E40" w:rsidRDefault="00FE7E40" w:rsidP="001E2875">
      <w:pPr>
        <w:spacing w:line="360" w:lineRule="auto"/>
      </w:pPr>
    </w:p>
    <w:p w14:paraId="54528361" w14:textId="7C870D8E" w:rsidR="00FE7E40" w:rsidRDefault="00FE7E40" w:rsidP="001E2875">
      <w:pPr>
        <w:spacing w:line="360" w:lineRule="auto"/>
      </w:pPr>
    </w:p>
    <w:p w14:paraId="64200150" w14:textId="77777777" w:rsidR="00FE7E40" w:rsidRDefault="00FE7E40" w:rsidP="001E2875">
      <w:pPr>
        <w:spacing w:line="360" w:lineRule="auto"/>
      </w:pPr>
    </w:p>
    <w:p w14:paraId="76581614" w14:textId="77777777" w:rsidR="00FE7E40" w:rsidRDefault="00FE7E40" w:rsidP="001E2875">
      <w:pPr>
        <w:spacing w:line="360" w:lineRule="auto"/>
      </w:pPr>
    </w:p>
    <w:p w14:paraId="58E2DD6E" w14:textId="1255AE9D" w:rsidR="00FE7E40" w:rsidRDefault="00FE7E40" w:rsidP="001E2875">
      <w:pPr>
        <w:spacing w:line="360" w:lineRule="auto"/>
      </w:pPr>
    </w:p>
    <w:p w14:paraId="2AE66946" w14:textId="77777777" w:rsidR="00FE7E40" w:rsidRDefault="00FE7E40" w:rsidP="001E2875">
      <w:pPr>
        <w:spacing w:line="360" w:lineRule="auto"/>
        <w:sectPr w:rsidR="00FE7E40" w:rsidSect="000132EA">
          <w:headerReference w:type="default" r:id="rId13"/>
          <w:pgSz w:w="11900" w:h="16840"/>
          <w:pgMar w:top="1417" w:right="1417" w:bottom="1134" w:left="1417" w:header="708" w:footer="708" w:gutter="0"/>
          <w:cols w:space="708"/>
          <w:docGrid w:linePitch="360"/>
        </w:sectPr>
      </w:pPr>
    </w:p>
    <w:p w14:paraId="455272D1" w14:textId="77777777" w:rsidR="00FE7E40" w:rsidRPr="00850A17" w:rsidRDefault="00FE7E40" w:rsidP="00FE7E40">
      <w:pPr>
        <w:pStyle w:val="berschrift1"/>
        <w:rPr>
          <w:lang w:val="de-DE"/>
        </w:rPr>
      </w:pPr>
      <w:r w:rsidRPr="00850A17">
        <w:rPr>
          <w:lang w:val="de-DE"/>
        </w:rPr>
        <w:t>PRESSEKONTAKT</w:t>
      </w:r>
    </w:p>
    <w:p w14:paraId="070BA521" w14:textId="77777777" w:rsidR="00FE7E40" w:rsidRPr="00850A17" w:rsidRDefault="00FE7E40" w:rsidP="00FE7E40">
      <w:pPr>
        <w:pStyle w:val="Textkrper"/>
        <w:spacing w:before="12"/>
        <w:rPr>
          <w:sz w:val="21"/>
          <w:lang w:val="de-DE"/>
        </w:rPr>
      </w:pPr>
      <w:r>
        <w:rPr>
          <w:noProof/>
        </w:rPr>
        <w:drawing>
          <wp:anchor distT="0" distB="0" distL="0" distR="0" simplePos="0" relativeHeight="251658241" behindDoc="0" locked="0" layoutInCell="1" allowOverlap="1" wp14:anchorId="52BC96EE" wp14:editId="27F7127C">
            <wp:simplePos x="0" y="0"/>
            <wp:positionH relativeFrom="page">
              <wp:posOffset>903660</wp:posOffset>
            </wp:positionH>
            <wp:positionV relativeFrom="paragraph">
              <wp:posOffset>215230</wp:posOffset>
            </wp:positionV>
            <wp:extent cx="1236755" cy="131444"/>
            <wp:effectExtent l="0" t="0" r="0" b="0"/>
            <wp:wrapTopAndBottom/>
            <wp:docPr id="11"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8.jpeg"/>
                    <pic:cNvPicPr/>
                  </pic:nvPicPr>
                  <pic:blipFill>
                    <a:blip r:embed="rId14" cstate="print"/>
                    <a:stretch>
                      <a:fillRect/>
                    </a:stretch>
                  </pic:blipFill>
                  <pic:spPr>
                    <a:xfrm>
                      <a:off x="0" y="0"/>
                      <a:ext cx="1236755" cy="131444"/>
                    </a:xfrm>
                    <a:prstGeom prst="rect">
                      <a:avLst/>
                    </a:prstGeom>
                  </pic:spPr>
                </pic:pic>
              </a:graphicData>
            </a:graphic>
          </wp:anchor>
        </w:drawing>
      </w:r>
    </w:p>
    <w:p w14:paraId="64CA975C" w14:textId="77777777" w:rsidR="00FE7E40" w:rsidRPr="00850A17" w:rsidRDefault="00FE7E40" w:rsidP="00FE7E40">
      <w:pPr>
        <w:spacing w:line="284" w:lineRule="exact"/>
        <w:ind w:left="116"/>
      </w:pPr>
      <w:r w:rsidRPr="00850A17">
        <w:rPr>
          <w:sz w:val="22"/>
        </w:rPr>
        <w:t>Kaiser-Friedrich-Ring</w:t>
      </w:r>
      <w:r w:rsidRPr="00850A17">
        <w:rPr>
          <w:spacing w:val="-7"/>
          <w:sz w:val="22"/>
        </w:rPr>
        <w:t xml:space="preserve"> </w:t>
      </w:r>
      <w:r w:rsidRPr="00850A17">
        <w:rPr>
          <w:sz w:val="22"/>
        </w:rPr>
        <w:t>14</w:t>
      </w:r>
    </w:p>
    <w:p w14:paraId="4B1DA35A" w14:textId="77777777" w:rsidR="00FE7E40" w:rsidRPr="00850A17" w:rsidRDefault="00FE7E40" w:rsidP="00FE7E40">
      <w:pPr>
        <w:spacing w:line="268" w:lineRule="exact"/>
        <w:ind w:left="116"/>
      </w:pPr>
      <w:r w:rsidRPr="00850A17">
        <w:rPr>
          <w:sz w:val="22"/>
        </w:rPr>
        <w:t>40545</w:t>
      </w:r>
      <w:r w:rsidRPr="00850A17">
        <w:rPr>
          <w:spacing w:val="-3"/>
          <w:sz w:val="22"/>
        </w:rPr>
        <w:t xml:space="preserve"> </w:t>
      </w:r>
      <w:r w:rsidRPr="00850A17">
        <w:rPr>
          <w:sz w:val="22"/>
        </w:rPr>
        <w:t>Düsseldorf</w:t>
      </w:r>
    </w:p>
    <w:p w14:paraId="4B1081FF" w14:textId="77777777" w:rsidR="00FE7E40" w:rsidRPr="00850A17" w:rsidRDefault="00FE7E40" w:rsidP="00FE7E40">
      <w:pPr>
        <w:spacing w:line="268" w:lineRule="exact"/>
        <w:ind w:left="116"/>
      </w:pPr>
      <w:r w:rsidRPr="00850A17">
        <w:rPr>
          <w:sz w:val="22"/>
        </w:rPr>
        <w:t>Tel.</w:t>
      </w:r>
      <w:r w:rsidRPr="00850A17">
        <w:rPr>
          <w:spacing w:val="-2"/>
          <w:sz w:val="22"/>
        </w:rPr>
        <w:t xml:space="preserve"> </w:t>
      </w:r>
      <w:r w:rsidRPr="00850A17">
        <w:rPr>
          <w:sz w:val="22"/>
        </w:rPr>
        <w:t>+49</w:t>
      </w:r>
      <w:r w:rsidRPr="00850A17">
        <w:rPr>
          <w:spacing w:val="-3"/>
          <w:sz w:val="22"/>
        </w:rPr>
        <w:t xml:space="preserve"> </w:t>
      </w:r>
      <w:r w:rsidRPr="00850A17">
        <w:rPr>
          <w:sz w:val="22"/>
        </w:rPr>
        <w:t>(0)211.405</w:t>
      </w:r>
      <w:r w:rsidRPr="00850A17">
        <w:rPr>
          <w:spacing w:val="-2"/>
          <w:sz w:val="22"/>
        </w:rPr>
        <w:t xml:space="preserve"> </w:t>
      </w:r>
      <w:r w:rsidRPr="00850A17">
        <w:rPr>
          <w:sz w:val="22"/>
        </w:rPr>
        <w:t>7035</w:t>
      </w:r>
    </w:p>
    <w:p w14:paraId="5357E65B" w14:textId="77777777" w:rsidR="00FE7E40" w:rsidRPr="00FE7E40" w:rsidRDefault="00FE7E40" w:rsidP="00FE7E40">
      <w:pPr>
        <w:spacing w:line="269" w:lineRule="exact"/>
        <w:ind w:left="116"/>
        <w:rPr>
          <w:lang w:val="en-US"/>
        </w:rPr>
      </w:pPr>
      <w:r w:rsidRPr="00FE7E40">
        <w:rPr>
          <w:sz w:val="22"/>
          <w:lang w:val="en-US"/>
        </w:rPr>
        <w:t>Mobil:</w:t>
      </w:r>
      <w:r w:rsidRPr="00FE7E40">
        <w:rPr>
          <w:spacing w:val="-3"/>
          <w:sz w:val="22"/>
          <w:lang w:val="en-US"/>
        </w:rPr>
        <w:t xml:space="preserve"> </w:t>
      </w:r>
      <w:r w:rsidRPr="00FE7E40">
        <w:rPr>
          <w:sz w:val="22"/>
          <w:lang w:val="en-US"/>
        </w:rPr>
        <w:t>+49</w:t>
      </w:r>
      <w:r w:rsidRPr="00FE7E40">
        <w:rPr>
          <w:spacing w:val="-2"/>
          <w:sz w:val="22"/>
          <w:lang w:val="en-US"/>
        </w:rPr>
        <w:t xml:space="preserve"> </w:t>
      </w:r>
      <w:r w:rsidRPr="00FE7E40">
        <w:rPr>
          <w:sz w:val="22"/>
          <w:lang w:val="en-US"/>
        </w:rPr>
        <w:t>(0)170.491</w:t>
      </w:r>
      <w:r w:rsidRPr="00FE7E40">
        <w:rPr>
          <w:spacing w:val="-2"/>
          <w:sz w:val="22"/>
          <w:lang w:val="en-US"/>
        </w:rPr>
        <w:t xml:space="preserve"> </w:t>
      </w:r>
      <w:r w:rsidRPr="00FE7E40">
        <w:rPr>
          <w:sz w:val="22"/>
          <w:lang w:val="en-US"/>
        </w:rPr>
        <w:t>3811</w:t>
      </w:r>
    </w:p>
    <w:p w14:paraId="6E2D1F47" w14:textId="77777777" w:rsidR="00FE7E40" w:rsidRPr="00FE7E40" w:rsidRDefault="00FE7E40" w:rsidP="00FE7E40">
      <w:pPr>
        <w:spacing w:line="293" w:lineRule="exact"/>
        <w:ind w:left="116"/>
        <w:rPr>
          <w:lang w:val="en-US"/>
        </w:rPr>
      </w:pPr>
      <w:r w:rsidRPr="00FE7E40">
        <w:rPr>
          <w:sz w:val="22"/>
          <w:lang w:val="en-US"/>
        </w:rPr>
        <w:t>Mail:</w:t>
      </w:r>
      <w:r w:rsidRPr="00FE7E40">
        <w:rPr>
          <w:spacing w:val="-5"/>
          <w:sz w:val="22"/>
          <w:lang w:val="en-US"/>
        </w:rPr>
        <w:t xml:space="preserve"> </w:t>
      </w:r>
      <w:hyperlink r:id="rId15">
        <w:r w:rsidRPr="00FE7E40">
          <w:rPr>
            <w:sz w:val="22"/>
            <w:lang w:val="en-US"/>
          </w:rPr>
          <w:t>i.schiller@trendxpress.org</w:t>
        </w:r>
      </w:hyperlink>
    </w:p>
    <w:p w14:paraId="5415C80D" w14:textId="77777777" w:rsidR="00FE7E40" w:rsidRPr="00850A17" w:rsidRDefault="00FE7E40" w:rsidP="00FE7E40">
      <w:pPr>
        <w:pStyle w:val="berschrift1"/>
        <w:rPr>
          <w:lang w:val="de-DE"/>
        </w:rPr>
      </w:pPr>
      <w:r w:rsidRPr="00F57030">
        <w:rPr>
          <w:lang w:val="de-DE"/>
        </w:rPr>
        <w:br w:type="column"/>
      </w:r>
      <w:r w:rsidRPr="00850A17">
        <w:rPr>
          <w:lang w:val="de-DE"/>
        </w:rPr>
        <w:t>FIRMENKONTAKT</w:t>
      </w:r>
    </w:p>
    <w:p w14:paraId="62A86BDE" w14:textId="77777777" w:rsidR="00FE7E40" w:rsidRPr="00850A17" w:rsidRDefault="00FE7E40" w:rsidP="00FE7E40">
      <w:pPr>
        <w:spacing w:before="219" w:line="293" w:lineRule="exact"/>
        <w:ind w:left="116"/>
        <w:rPr>
          <w:b/>
        </w:rPr>
      </w:pPr>
      <w:r w:rsidRPr="00850A17">
        <w:rPr>
          <w:b/>
          <w:sz w:val="22"/>
        </w:rPr>
        <w:t>Chr.</w:t>
      </w:r>
      <w:r w:rsidRPr="00850A17">
        <w:rPr>
          <w:b/>
          <w:spacing w:val="-5"/>
          <w:sz w:val="22"/>
        </w:rPr>
        <w:t xml:space="preserve"> </w:t>
      </w:r>
      <w:r w:rsidRPr="00850A17">
        <w:rPr>
          <w:b/>
          <w:sz w:val="22"/>
        </w:rPr>
        <w:t>Bollweg</w:t>
      </w:r>
      <w:r w:rsidRPr="00850A17">
        <w:rPr>
          <w:b/>
          <w:spacing w:val="-2"/>
          <w:sz w:val="22"/>
        </w:rPr>
        <w:t xml:space="preserve"> </w:t>
      </w:r>
      <w:r w:rsidRPr="00850A17">
        <w:rPr>
          <w:b/>
          <w:sz w:val="22"/>
        </w:rPr>
        <w:t>e.K.</w:t>
      </w:r>
    </w:p>
    <w:p w14:paraId="723F18FC" w14:textId="77777777" w:rsidR="00FE7E40" w:rsidRPr="00850A17" w:rsidRDefault="00FE7E40" w:rsidP="00FE7E40">
      <w:pPr>
        <w:spacing w:line="269" w:lineRule="exact"/>
        <w:ind w:left="116"/>
      </w:pPr>
      <w:r w:rsidRPr="00850A17">
        <w:rPr>
          <w:sz w:val="22"/>
        </w:rPr>
        <w:t>Markenstraße</w:t>
      </w:r>
      <w:r w:rsidRPr="00850A17">
        <w:rPr>
          <w:spacing w:val="-4"/>
          <w:sz w:val="22"/>
        </w:rPr>
        <w:t xml:space="preserve"> </w:t>
      </w:r>
      <w:r w:rsidRPr="00850A17">
        <w:rPr>
          <w:sz w:val="22"/>
        </w:rPr>
        <w:t>130</w:t>
      </w:r>
    </w:p>
    <w:p w14:paraId="79AE669E" w14:textId="77777777" w:rsidR="00FE7E40" w:rsidRPr="00850A17" w:rsidRDefault="00FE7E40" w:rsidP="00FE7E40">
      <w:pPr>
        <w:spacing w:before="15" w:line="204" w:lineRule="auto"/>
        <w:ind w:left="116" w:right="2671"/>
      </w:pPr>
      <w:r w:rsidRPr="00850A17">
        <w:rPr>
          <w:sz w:val="22"/>
        </w:rPr>
        <w:t>33397 Rietberg</w:t>
      </w:r>
      <w:r w:rsidRPr="00850A17">
        <w:rPr>
          <w:spacing w:val="1"/>
          <w:sz w:val="22"/>
        </w:rPr>
        <w:t xml:space="preserve"> </w:t>
      </w:r>
      <w:r w:rsidRPr="00850A17">
        <w:rPr>
          <w:spacing w:val="-1"/>
          <w:sz w:val="22"/>
        </w:rPr>
        <w:t>Sebastian</w:t>
      </w:r>
      <w:r w:rsidRPr="00850A17">
        <w:rPr>
          <w:spacing w:val="-7"/>
          <w:sz w:val="22"/>
        </w:rPr>
        <w:t xml:space="preserve"> </w:t>
      </w:r>
      <w:r w:rsidRPr="00850A17">
        <w:rPr>
          <w:sz w:val="22"/>
        </w:rPr>
        <w:t>Ritter</w:t>
      </w:r>
    </w:p>
    <w:p w14:paraId="32A3AAF8" w14:textId="77777777" w:rsidR="00FE7E40" w:rsidRPr="00850A17" w:rsidRDefault="00FE7E40" w:rsidP="00FE7E40">
      <w:pPr>
        <w:spacing w:line="251" w:lineRule="exact"/>
        <w:ind w:left="116"/>
      </w:pPr>
      <w:r w:rsidRPr="00850A17">
        <w:rPr>
          <w:sz w:val="22"/>
        </w:rPr>
        <w:t>Tel.</w:t>
      </w:r>
      <w:r w:rsidRPr="00850A17">
        <w:rPr>
          <w:spacing w:val="-3"/>
          <w:sz w:val="22"/>
        </w:rPr>
        <w:t xml:space="preserve"> </w:t>
      </w:r>
      <w:r w:rsidRPr="00850A17">
        <w:rPr>
          <w:sz w:val="22"/>
        </w:rPr>
        <w:t>+49</w:t>
      </w:r>
      <w:r w:rsidRPr="00850A17">
        <w:rPr>
          <w:spacing w:val="-3"/>
          <w:sz w:val="22"/>
        </w:rPr>
        <w:t xml:space="preserve"> </w:t>
      </w:r>
      <w:r w:rsidRPr="00850A17">
        <w:rPr>
          <w:sz w:val="22"/>
        </w:rPr>
        <w:t>(0)5244</w:t>
      </w:r>
      <w:r w:rsidRPr="00850A17">
        <w:rPr>
          <w:spacing w:val="-2"/>
          <w:sz w:val="22"/>
        </w:rPr>
        <w:t xml:space="preserve"> </w:t>
      </w:r>
      <w:r w:rsidRPr="00850A17">
        <w:rPr>
          <w:sz w:val="22"/>
        </w:rPr>
        <w:t>406-45</w:t>
      </w:r>
    </w:p>
    <w:p w14:paraId="7C18827E" w14:textId="5E413BBD" w:rsidR="00FE7E40" w:rsidRDefault="00FE7E40" w:rsidP="00407E06">
      <w:pPr>
        <w:spacing w:line="293" w:lineRule="exact"/>
        <w:ind w:left="116"/>
      </w:pPr>
      <w:r>
        <w:rPr>
          <w:sz w:val="22"/>
        </w:rPr>
        <w:t>Mail:</w:t>
      </w:r>
      <w:r>
        <w:rPr>
          <w:spacing w:val="-8"/>
          <w:sz w:val="22"/>
        </w:rPr>
        <w:t xml:space="preserve"> </w:t>
      </w:r>
      <w:hyperlink r:id="rId16">
        <w:r>
          <w:rPr>
            <w:sz w:val="22"/>
          </w:rPr>
          <w:t>sebastian.ritter@bollweg.de</w:t>
        </w:r>
      </w:hyperlink>
    </w:p>
    <w:sectPr w:rsidR="00FE7E40">
      <w:type w:val="continuous"/>
      <w:pgSz w:w="11900" w:h="16840"/>
      <w:pgMar w:top="2200" w:right="900" w:bottom="280" w:left="1300" w:header="708" w:footer="0" w:gutter="0"/>
      <w:cols w:num="2" w:space="720" w:equalWidth="0">
        <w:col w:w="3005" w:space="2488"/>
        <w:col w:w="4207"/>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E86E2" w14:textId="77777777" w:rsidR="008A5A8B" w:rsidRDefault="008A5A8B" w:rsidP="00C10FF0">
      <w:r>
        <w:separator/>
      </w:r>
    </w:p>
  </w:endnote>
  <w:endnote w:type="continuationSeparator" w:id="0">
    <w:p w14:paraId="221B8018" w14:textId="77777777" w:rsidR="008A5A8B" w:rsidRDefault="008A5A8B" w:rsidP="00C10FF0">
      <w:r>
        <w:continuationSeparator/>
      </w:r>
    </w:p>
  </w:endnote>
  <w:endnote w:type="continuationNotice" w:id="1">
    <w:p w14:paraId="756FD182" w14:textId="77777777" w:rsidR="008A5A8B" w:rsidRDefault="008A5A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06EEE" w14:textId="77777777" w:rsidR="008A5A8B" w:rsidRDefault="008A5A8B" w:rsidP="00C10FF0">
      <w:r>
        <w:separator/>
      </w:r>
    </w:p>
  </w:footnote>
  <w:footnote w:type="continuationSeparator" w:id="0">
    <w:p w14:paraId="7B1CE38E" w14:textId="77777777" w:rsidR="008A5A8B" w:rsidRDefault="008A5A8B" w:rsidP="00C10FF0">
      <w:r>
        <w:continuationSeparator/>
      </w:r>
    </w:p>
  </w:footnote>
  <w:footnote w:type="continuationNotice" w:id="1">
    <w:p w14:paraId="652F36FE" w14:textId="77777777" w:rsidR="008A5A8B" w:rsidRDefault="008A5A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C3ABD" w14:textId="071CB554" w:rsidR="00C10FF0" w:rsidRDefault="00C10FF0">
    <w:pPr>
      <w:pStyle w:val="Kopfzeile"/>
    </w:pPr>
    <w:r>
      <w:t>P</w:t>
    </w:r>
    <w:r w:rsidR="00E75CE8">
      <w:t xml:space="preserve">M </w:t>
    </w:r>
    <w:r>
      <w:t xml:space="preserve">für </w:t>
    </w:r>
    <w:proofErr w:type="spellStart"/>
    <w:r>
      <w:t>formano</w:t>
    </w:r>
    <w:proofErr w:type="spellEnd"/>
    <w:r>
      <w:t xml:space="preserve"> </w:t>
    </w:r>
    <w:r w:rsidR="00CE5B64">
      <w:t>Winter</w:t>
    </w:r>
    <w:r>
      <w:t xml:space="preserve">prospekt </w:t>
    </w:r>
    <w:r w:rsidR="00F13545">
      <w:t>202</w:t>
    </w:r>
    <w:r w:rsidR="00CE5B64">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08"/>
  <w:hyphenationZone w:val="425"/>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FF0"/>
    <w:rsid w:val="000132EA"/>
    <w:rsid w:val="00035912"/>
    <w:rsid w:val="000456E9"/>
    <w:rsid w:val="00070F91"/>
    <w:rsid w:val="000F72AC"/>
    <w:rsid w:val="001B0CA4"/>
    <w:rsid w:val="001E2875"/>
    <w:rsid w:val="00200DEF"/>
    <w:rsid w:val="0021085B"/>
    <w:rsid w:val="0022037E"/>
    <w:rsid w:val="0024033E"/>
    <w:rsid w:val="00315A5B"/>
    <w:rsid w:val="0038768E"/>
    <w:rsid w:val="003A537E"/>
    <w:rsid w:val="003D69B2"/>
    <w:rsid w:val="00400AED"/>
    <w:rsid w:val="00407E06"/>
    <w:rsid w:val="0045611A"/>
    <w:rsid w:val="004E63CB"/>
    <w:rsid w:val="005850F6"/>
    <w:rsid w:val="0058540A"/>
    <w:rsid w:val="008020B7"/>
    <w:rsid w:val="00805720"/>
    <w:rsid w:val="00844F83"/>
    <w:rsid w:val="00876114"/>
    <w:rsid w:val="00883654"/>
    <w:rsid w:val="00891421"/>
    <w:rsid w:val="008A1E24"/>
    <w:rsid w:val="008A5A8B"/>
    <w:rsid w:val="008B7E68"/>
    <w:rsid w:val="008D0FE1"/>
    <w:rsid w:val="00913C42"/>
    <w:rsid w:val="009C33E9"/>
    <w:rsid w:val="00A513F1"/>
    <w:rsid w:val="00A52E61"/>
    <w:rsid w:val="00A7521F"/>
    <w:rsid w:val="00A96824"/>
    <w:rsid w:val="00AC2BB9"/>
    <w:rsid w:val="00C04712"/>
    <w:rsid w:val="00C10FF0"/>
    <w:rsid w:val="00C92FDC"/>
    <w:rsid w:val="00CA4100"/>
    <w:rsid w:val="00CB03DC"/>
    <w:rsid w:val="00CD7BEC"/>
    <w:rsid w:val="00CE5B64"/>
    <w:rsid w:val="00D162DF"/>
    <w:rsid w:val="00D16A61"/>
    <w:rsid w:val="00DB35C6"/>
    <w:rsid w:val="00E26EDC"/>
    <w:rsid w:val="00E34992"/>
    <w:rsid w:val="00E75CE8"/>
    <w:rsid w:val="00EA4181"/>
    <w:rsid w:val="00F13545"/>
    <w:rsid w:val="00F57030"/>
    <w:rsid w:val="00F67BA6"/>
    <w:rsid w:val="00FA2FEF"/>
    <w:rsid w:val="00FC465E"/>
    <w:rsid w:val="00FD7B08"/>
    <w:rsid w:val="00FE7E40"/>
    <w:rsid w:val="00FF4C15"/>
  </w:rsids>
  <m:mathPr>
    <m:mathFont m:val="Cambria Math"/>
    <m:brkBin m:val="before"/>
    <m:brkBinSub m:val="--"/>
    <m:smallFrac m:val="0"/>
    <m:dispDef/>
    <m:lMargin m:val="0"/>
    <m:rMargin m:val="0"/>
    <m:defJc m:val="centerGroup"/>
    <m:wrapIndent m:val="1440"/>
    <m:intLim m:val="subSup"/>
    <m:naryLim m:val="undOvr"/>
  </m:mathPr>
  <w:themeFontLang w:val="de-DE"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B4D8A"/>
  <w15:chartTrackingRefBased/>
  <w15:docId w15:val="{AFAF0CDB-47DB-BB4B-8F88-897A476AD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10FF0"/>
    <w:rPr>
      <w:rFonts w:asciiTheme="majorHAnsi" w:eastAsiaTheme="minorEastAsia" w:hAnsiTheme="majorHAnsi"/>
      <w:lang w:eastAsia="de-DE"/>
    </w:rPr>
  </w:style>
  <w:style w:type="paragraph" w:styleId="berschrift1">
    <w:name w:val="heading 1"/>
    <w:basedOn w:val="Standard"/>
    <w:link w:val="berschrift1Zchn"/>
    <w:uiPriority w:val="9"/>
    <w:qFormat/>
    <w:rsid w:val="00FE7E40"/>
    <w:pPr>
      <w:widowControl w:val="0"/>
      <w:autoSpaceDE w:val="0"/>
      <w:autoSpaceDN w:val="0"/>
      <w:spacing w:before="144"/>
      <w:ind w:left="116"/>
      <w:outlineLvl w:val="0"/>
    </w:pPr>
    <w:rPr>
      <w:rFonts w:ascii="Calibri" w:eastAsia="Calibri" w:hAnsi="Calibri" w:cs="Calibri"/>
      <w:sz w:val="28"/>
      <w:szCs w:val="28"/>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10FF0"/>
    <w:pPr>
      <w:tabs>
        <w:tab w:val="center" w:pos="4536"/>
        <w:tab w:val="right" w:pos="9072"/>
      </w:tabs>
    </w:pPr>
  </w:style>
  <w:style w:type="character" w:customStyle="1" w:styleId="KopfzeileZchn">
    <w:name w:val="Kopfzeile Zchn"/>
    <w:basedOn w:val="Absatz-Standardschriftart"/>
    <w:link w:val="Kopfzeile"/>
    <w:uiPriority w:val="99"/>
    <w:rsid w:val="00C10FF0"/>
    <w:rPr>
      <w:rFonts w:asciiTheme="majorHAnsi" w:eastAsiaTheme="minorEastAsia" w:hAnsiTheme="majorHAnsi"/>
      <w:lang w:eastAsia="de-DE"/>
    </w:rPr>
  </w:style>
  <w:style w:type="paragraph" w:styleId="Fuzeile">
    <w:name w:val="footer"/>
    <w:basedOn w:val="Standard"/>
    <w:link w:val="FuzeileZchn"/>
    <w:uiPriority w:val="99"/>
    <w:unhideWhenUsed/>
    <w:rsid w:val="00C10FF0"/>
    <w:pPr>
      <w:tabs>
        <w:tab w:val="center" w:pos="4536"/>
        <w:tab w:val="right" w:pos="9072"/>
      </w:tabs>
    </w:pPr>
  </w:style>
  <w:style w:type="character" w:customStyle="1" w:styleId="FuzeileZchn">
    <w:name w:val="Fußzeile Zchn"/>
    <w:basedOn w:val="Absatz-Standardschriftart"/>
    <w:link w:val="Fuzeile"/>
    <w:uiPriority w:val="99"/>
    <w:rsid w:val="00C10FF0"/>
    <w:rPr>
      <w:rFonts w:asciiTheme="majorHAnsi" w:eastAsiaTheme="minorEastAsia" w:hAnsiTheme="majorHAnsi"/>
      <w:lang w:eastAsia="de-DE"/>
    </w:rPr>
  </w:style>
  <w:style w:type="paragraph" w:styleId="Sprechblasentext">
    <w:name w:val="Balloon Text"/>
    <w:basedOn w:val="Standard"/>
    <w:link w:val="SprechblasentextZchn"/>
    <w:uiPriority w:val="99"/>
    <w:semiHidden/>
    <w:unhideWhenUsed/>
    <w:rsid w:val="00E75CE8"/>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E75CE8"/>
    <w:rPr>
      <w:rFonts w:ascii="Times New Roman" w:eastAsiaTheme="minorEastAsia" w:hAnsi="Times New Roman" w:cs="Times New Roman"/>
      <w:sz w:val="18"/>
      <w:szCs w:val="18"/>
      <w:lang w:eastAsia="de-DE"/>
    </w:rPr>
  </w:style>
  <w:style w:type="character" w:customStyle="1" w:styleId="berschrift1Zchn">
    <w:name w:val="Überschrift 1 Zchn"/>
    <w:basedOn w:val="Absatz-Standardschriftart"/>
    <w:link w:val="berschrift1"/>
    <w:uiPriority w:val="9"/>
    <w:rsid w:val="00FE7E40"/>
    <w:rPr>
      <w:rFonts w:ascii="Calibri" w:eastAsia="Calibri" w:hAnsi="Calibri" w:cs="Calibri"/>
      <w:sz w:val="28"/>
      <w:szCs w:val="28"/>
      <w:lang w:val="en-US"/>
    </w:rPr>
  </w:style>
  <w:style w:type="paragraph" w:styleId="Textkrper">
    <w:name w:val="Body Text"/>
    <w:basedOn w:val="Standard"/>
    <w:link w:val="TextkrperZchn"/>
    <w:uiPriority w:val="1"/>
    <w:qFormat/>
    <w:rsid w:val="00FE7E40"/>
    <w:pPr>
      <w:widowControl w:val="0"/>
      <w:autoSpaceDE w:val="0"/>
      <w:autoSpaceDN w:val="0"/>
    </w:pPr>
    <w:rPr>
      <w:rFonts w:ascii="Calibri" w:eastAsia="Calibri" w:hAnsi="Calibri" w:cs="Calibri"/>
      <w:lang w:val="en-US" w:eastAsia="en-US"/>
    </w:rPr>
  </w:style>
  <w:style w:type="character" w:customStyle="1" w:styleId="TextkrperZchn">
    <w:name w:val="Textkörper Zchn"/>
    <w:basedOn w:val="Absatz-Standardschriftart"/>
    <w:link w:val="Textkrper"/>
    <w:uiPriority w:val="1"/>
    <w:rsid w:val="00FE7E40"/>
    <w:rPr>
      <w:rFonts w:ascii="Calibri" w:eastAsia="Calibri" w:hAnsi="Calibri" w:cs="Calibri"/>
      <w:lang w:val="en-US"/>
    </w:rPr>
  </w:style>
  <w:style w:type="table" w:styleId="Tabellenraster">
    <w:name w:val="Table Grid"/>
    <w:basedOn w:val="NormaleTabelle"/>
    <w:uiPriority w:val="39"/>
    <w:rsid w:val="00FE7E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sebastian.ritter@bollweg.d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mailto:i.schiller@trendxpress.org" TargetMode="Externa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4.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F5948133830324A9C9B342204C622BA" ma:contentTypeVersion="11" ma:contentTypeDescription="Ein neues Dokument erstellen." ma:contentTypeScope="" ma:versionID="2a64dda50eabe563becd720ac0d79235">
  <xsd:schema xmlns:xsd="http://www.w3.org/2001/XMLSchema" xmlns:xs="http://www.w3.org/2001/XMLSchema" xmlns:p="http://schemas.microsoft.com/office/2006/metadata/properties" xmlns:ns2="9dcb52f7-7b5e-4332-9f6b-4346ea6fb8f3" xmlns:ns3="348d7ebc-dfee-4b81-914a-0974baec4f57" targetNamespace="http://schemas.microsoft.com/office/2006/metadata/properties" ma:root="true" ma:fieldsID="a93347a6c52973a9912689e678c376ae" ns2:_="" ns3:_="">
    <xsd:import namespace="9dcb52f7-7b5e-4332-9f6b-4346ea6fb8f3"/>
    <xsd:import namespace="348d7ebc-dfee-4b81-914a-0974baec4f57"/>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cb52f7-7b5e-4332-9f6b-4346ea6fb8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8d7ebc-dfee-4b81-914a-0974baec4f57"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B835C1-A64A-411C-AB04-D8F22228E4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cb52f7-7b5e-4332-9f6b-4346ea6fb8f3"/>
    <ds:schemaRef ds:uri="348d7ebc-dfee-4b81-914a-0974baec4f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57806B-C7C7-4182-8772-D787BAEE060E}">
  <ds:schemaRefs>
    <ds:schemaRef ds:uri="http://schemas.openxmlformats.org/officeDocument/2006/bibliography"/>
  </ds:schemaRefs>
</ds:datastoreItem>
</file>

<file path=customXml/itemProps3.xml><?xml version="1.0" encoding="utf-8"?>
<ds:datastoreItem xmlns:ds="http://schemas.openxmlformats.org/officeDocument/2006/customXml" ds:itemID="{38AD1FFE-FCCA-4CB3-918D-568EFEA9D434}">
  <ds:schemaRefs>
    <ds:schemaRef ds:uri="http://schemas.microsoft.com/sharepoint/v3/contenttype/forms"/>
  </ds:schemaRefs>
</ds:datastoreItem>
</file>

<file path=customXml/itemProps4.xml><?xml version="1.0" encoding="utf-8"?>
<ds:datastoreItem xmlns:ds="http://schemas.openxmlformats.org/officeDocument/2006/customXml" ds:itemID="{542A9781-602D-4531-8AC2-3F586966150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421</Words>
  <Characters>2653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Ritter</dc:creator>
  <cp:keywords/>
  <dc:description/>
  <cp:lastModifiedBy>Sebastian Ritter | Chr. Bollweg e. K.</cp:lastModifiedBy>
  <cp:revision>5</cp:revision>
  <cp:lastPrinted>2020-06-24T12:38:00Z</cp:lastPrinted>
  <dcterms:created xsi:type="dcterms:W3CDTF">2022-05-17T08:07:00Z</dcterms:created>
  <dcterms:modified xsi:type="dcterms:W3CDTF">2022-05-17T09:54:00Z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0x0101007F5948133830324A9C9B342204C622BA</vt:lpwstr>
  </property>
</Properties>
</file>